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31E48" w14:textId="77777777" w:rsidR="001B3C05" w:rsidRDefault="001B3C05" w:rsidP="001B3C05">
      <w:pPr>
        <w:jc w:val="center"/>
        <w:rPr>
          <w:rFonts w:ascii="Times New Roman" w:hAnsi="Times New Roman" w:cs="Times New Roman"/>
          <w:b/>
          <w:sz w:val="28"/>
          <w:szCs w:val="28"/>
        </w:rPr>
      </w:pPr>
      <w:r>
        <w:rPr>
          <w:noProof/>
        </w:rPr>
        <w:drawing>
          <wp:inline distT="0" distB="0" distL="0" distR="0" wp14:anchorId="6667C712" wp14:editId="364CD847">
            <wp:extent cx="2743200" cy="822960"/>
            <wp:effectExtent l="0" t="0" r="0" b="0"/>
            <wp:docPr id="1" name="Picture 1" descr="A picture containing clipart&#10;&#10;Description generated with very high confidence"/>
            <wp:cNvGraphicFramePr/>
            <a:graphic xmlns:a="http://schemas.openxmlformats.org/drawingml/2006/main">
              <a:graphicData uri="http://schemas.openxmlformats.org/drawingml/2006/picture">
                <pic:pic xmlns:pic="http://schemas.openxmlformats.org/drawingml/2006/picture">
                  <pic:nvPicPr>
                    <pic:cNvPr id="2" name="Picture 2" descr="A picture containing clipart&#10;&#10;Description generated with very high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43200" cy="822960"/>
                    </a:xfrm>
                    <a:prstGeom prst="rect">
                      <a:avLst/>
                    </a:prstGeom>
                  </pic:spPr>
                </pic:pic>
              </a:graphicData>
            </a:graphic>
          </wp:inline>
        </w:drawing>
      </w:r>
    </w:p>
    <w:p w14:paraId="1C0D9FE0" w14:textId="77777777" w:rsidR="001B3C05" w:rsidRPr="00B56707" w:rsidRDefault="001B3C05" w:rsidP="001B3C05">
      <w:pPr>
        <w:pStyle w:val="NoSpacing"/>
        <w:jc w:val="center"/>
        <w:rPr>
          <w:rFonts w:cs="Arial"/>
          <w:bCs/>
          <w:szCs w:val="24"/>
        </w:rPr>
      </w:pPr>
      <w:r w:rsidRPr="00B56707">
        <w:rPr>
          <w:rFonts w:cs="Arial"/>
          <w:bCs/>
          <w:szCs w:val="24"/>
        </w:rPr>
        <w:t xml:space="preserve">* * * </w:t>
      </w:r>
      <w:r w:rsidRPr="00B56707">
        <w:rPr>
          <w:rFonts w:cs="Arial"/>
          <w:b/>
          <w:bCs/>
          <w:szCs w:val="24"/>
        </w:rPr>
        <w:t>M E E T I N G   N O T I C E</w:t>
      </w:r>
      <w:r w:rsidRPr="00B56707">
        <w:rPr>
          <w:rFonts w:cs="Arial"/>
          <w:bCs/>
          <w:szCs w:val="24"/>
        </w:rPr>
        <w:t xml:space="preserve"> * * *</w:t>
      </w:r>
    </w:p>
    <w:p w14:paraId="51BB278B" w14:textId="77777777" w:rsidR="001B3C05" w:rsidRPr="00B56707" w:rsidRDefault="001B3C05" w:rsidP="001B3C05">
      <w:pPr>
        <w:pStyle w:val="NoSpacing"/>
        <w:jc w:val="center"/>
        <w:rPr>
          <w:rFonts w:cs="Arial"/>
          <w:sz w:val="22"/>
        </w:rPr>
      </w:pPr>
    </w:p>
    <w:tbl>
      <w:tblPr>
        <w:tblW w:w="9176" w:type="dxa"/>
        <w:tblInd w:w="120" w:type="dxa"/>
        <w:tblLayout w:type="fixed"/>
        <w:tblCellMar>
          <w:left w:w="120" w:type="dxa"/>
          <w:right w:w="120" w:type="dxa"/>
        </w:tblCellMar>
        <w:tblLook w:val="04A0" w:firstRow="1" w:lastRow="0" w:firstColumn="1" w:lastColumn="0" w:noHBand="0" w:noVBand="1"/>
      </w:tblPr>
      <w:tblGrid>
        <w:gridCol w:w="1499"/>
        <w:gridCol w:w="7677"/>
      </w:tblGrid>
      <w:tr w:rsidR="001B3C05" w:rsidRPr="00717507" w14:paraId="30BD38A1" w14:textId="77777777" w:rsidTr="00B56707">
        <w:trPr>
          <w:trHeight w:val="392"/>
        </w:trPr>
        <w:tc>
          <w:tcPr>
            <w:tcW w:w="1499" w:type="dxa"/>
          </w:tcPr>
          <w:p w14:paraId="13E8F12A" w14:textId="77777777" w:rsidR="001B3C05" w:rsidRPr="00717507" w:rsidRDefault="001B3C05" w:rsidP="008E1589">
            <w:pPr>
              <w:widowControl w:val="0"/>
              <w:autoSpaceDE w:val="0"/>
              <w:autoSpaceDN w:val="0"/>
              <w:adjustRightInd w:val="0"/>
              <w:spacing w:after="58"/>
              <w:rPr>
                <w:rFonts w:cs="Arial"/>
                <w:b/>
                <w:bCs/>
                <w:sz w:val="21"/>
                <w:szCs w:val="21"/>
              </w:rPr>
            </w:pPr>
            <w:r w:rsidRPr="00717507">
              <w:rPr>
                <w:rFonts w:cs="Arial"/>
                <w:b/>
                <w:bCs/>
                <w:sz w:val="21"/>
                <w:szCs w:val="21"/>
              </w:rPr>
              <w:t>TO:</w:t>
            </w:r>
          </w:p>
        </w:tc>
        <w:tc>
          <w:tcPr>
            <w:tcW w:w="7677" w:type="dxa"/>
          </w:tcPr>
          <w:p w14:paraId="6A78A0C9" w14:textId="77777777" w:rsidR="001B3C05" w:rsidRPr="00717507" w:rsidRDefault="001B3C05" w:rsidP="008E1589">
            <w:pPr>
              <w:widowControl w:val="0"/>
              <w:autoSpaceDE w:val="0"/>
              <w:autoSpaceDN w:val="0"/>
              <w:adjustRightInd w:val="0"/>
              <w:spacing w:after="58"/>
              <w:rPr>
                <w:rFonts w:cs="Arial"/>
                <w:sz w:val="21"/>
                <w:szCs w:val="21"/>
              </w:rPr>
            </w:pPr>
            <w:r w:rsidRPr="00717507">
              <w:rPr>
                <w:rFonts w:cs="Arial"/>
                <w:sz w:val="21"/>
                <w:szCs w:val="21"/>
              </w:rPr>
              <w:t>Trustees &amp; Other Interested Persons</w:t>
            </w:r>
          </w:p>
        </w:tc>
      </w:tr>
      <w:tr w:rsidR="001B3C05" w:rsidRPr="00717507" w14:paraId="49036DDF" w14:textId="77777777" w:rsidTr="00B56707">
        <w:trPr>
          <w:trHeight w:val="411"/>
        </w:trPr>
        <w:tc>
          <w:tcPr>
            <w:tcW w:w="1499" w:type="dxa"/>
          </w:tcPr>
          <w:p w14:paraId="66324AC2" w14:textId="77777777" w:rsidR="001B3C05" w:rsidRPr="00717507" w:rsidRDefault="001B3C05" w:rsidP="008E1589">
            <w:pPr>
              <w:widowControl w:val="0"/>
              <w:autoSpaceDE w:val="0"/>
              <w:autoSpaceDN w:val="0"/>
              <w:adjustRightInd w:val="0"/>
              <w:spacing w:after="58"/>
              <w:rPr>
                <w:rFonts w:cs="Arial"/>
                <w:b/>
                <w:bCs/>
                <w:sz w:val="21"/>
                <w:szCs w:val="21"/>
              </w:rPr>
            </w:pPr>
            <w:r w:rsidRPr="00717507">
              <w:rPr>
                <w:rFonts w:cs="Arial"/>
                <w:b/>
                <w:bCs/>
                <w:sz w:val="21"/>
                <w:szCs w:val="21"/>
              </w:rPr>
              <w:t>FROM:</w:t>
            </w:r>
          </w:p>
        </w:tc>
        <w:tc>
          <w:tcPr>
            <w:tcW w:w="7677" w:type="dxa"/>
          </w:tcPr>
          <w:p w14:paraId="326ADF40" w14:textId="77777777" w:rsidR="001B3C05" w:rsidRPr="00717507" w:rsidRDefault="001B3C05" w:rsidP="008E1589">
            <w:pPr>
              <w:widowControl w:val="0"/>
              <w:autoSpaceDE w:val="0"/>
              <w:autoSpaceDN w:val="0"/>
              <w:adjustRightInd w:val="0"/>
              <w:spacing w:after="58"/>
              <w:rPr>
                <w:rFonts w:cs="Arial"/>
                <w:sz w:val="21"/>
                <w:szCs w:val="21"/>
              </w:rPr>
            </w:pPr>
            <w:r w:rsidRPr="00717507">
              <w:rPr>
                <w:rFonts w:cs="Arial"/>
                <w:sz w:val="21"/>
                <w:szCs w:val="21"/>
              </w:rPr>
              <w:t>Cassandra Kaufman, Executive Director</w:t>
            </w:r>
          </w:p>
        </w:tc>
      </w:tr>
      <w:tr w:rsidR="001B3C05" w:rsidRPr="00717507" w14:paraId="27277739" w14:textId="77777777" w:rsidTr="00B56707">
        <w:trPr>
          <w:trHeight w:val="392"/>
        </w:trPr>
        <w:tc>
          <w:tcPr>
            <w:tcW w:w="1499" w:type="dxa"/>
          </w:tcPr>
          <w:p w14:paraId="239AD2C3" w14:textId="77777777" w:rsidR="001B3C05" w:rsidRPr="00717507" w:rsidRDefault="001B3C05" w:rsidP="008E1589">
            <w:pPr>
              <w:widowControl w:val="0"/>
              <w:autoSpaceDE w:val="0"/>
              <w:autoSpaceDN w:val="0"/>
              <w:adjustRightInd w:val="0"/>
              <w:spacing w:after="58"/>
              <w:rPr>
                <w:rFonts w:cs="Arial"/>
                <w:b/>
                <w:bCs/>
                <w:sz w:val="21"/>
                <w:szCs w:val="21"/>
              </w:rPr>
            </w:pPr>
            <w:r w:rsidRPr="00717507">
              <w:rPr>
                <w:rFonts w:cs="Arial"/>
                <w:b/>
                <w:bCs/>
                <w:sz w:val="21"/>
                <w:szCs w:val="21"/>
              </w:rPr>
              <w:t>DATE:</w:t>
            </w:r>
          </w:p>
        </w:tc>
        <w:tc>
          <w:tcPr>
            <w:tcW w:w="7677" w:type="dxa"/>
          </w:tcPr>
          <w:p w14:paraId="05945903" w14:textId="3EF2BA3F" w:rsidR="001B3C05" w:rsidRPr="00717507" w:rsidRDefault="00C802C8" w:rsidP="008E1589">
            <w:pPr>
              <w:widowControl w:val="0"/>
              <w:autoSpaceDE w:val="0"/>
              <w:autoSpaceDN w:val="0"/>
              <w:adjustRightInd w:val="0"/>
              <w:spacing w:after="58"/>
              <w:rPr>
                <w:rFonts w:cs="Arial"/>
                <w:sz w:val="21"/>
                <w:szCs w:val="21"/>
              </w:rPr>
            </w:pPr>
            <w:r>
              <w:rPr>
                <w:rFonts w:cs="Arial"/>
                <w:sz w:val="21"/>
                <w:szCs w:val="21"/>
              </w:rPr>
              <w:t xml:space="preserve">August </w:t>
            </w:r>
            <w:r w:rsidR="00D604E4">
              <w:rPr>
                <w:rFonts w:cs="Arial"/>
                <w:sz w:val="21"/>
                <w:szCs w:val="21"/>
              </w:rPr>
              <w:t>15</w:t>
            </w:r>
            <w:r w:rsidR="00477486">
              <w:rPr>
                <w:rFonts w:cs="Arial"/>
                <w:sz w:val="21"/>
                <w:szCs w:val="21"/>
              </w:rPr>
              <w:t>, 202</w:t>
            </w:r>
            <w:r w:rsidR="001B488E">
              <w:rPr>
                <w:rFonts w:cs="Arial"/>
                <w:sz w:val="21"/>
                <w:szCs w:val="21"/>
              </w:rPr>
              <w:t>5</w:t>
            </w:r>
          </w:p>
        </w:tc>
      </w:tr>
      <w:tr w:rsidR="001B3C05" w:rsidRPr="00717507" w14:paraId="4C76BBAD" w14:textId="77777777" w:rsidTr="00B56707">
        <w:trPr>
          <w:trHeight w:val="807"/>
        </w:trPr>
        <w:tc>
          <w:tcPr>
            <w:tcW w:w="1499" w:type="dxa"/>
            <w:tcBorders>
              <w:top w:val="nil"/>
              <w:left w:val="nil"/>
              <w:bottom w:val="single" w:sz="8" w:space="0" w:color="000000"/>
              <w:right w:val="nil"/>
            </w:tcBorders>
          </w:tcPr>
          <w:p w14:paraId="301582DA" w14:textId="77777777" w:rsidR="001B3C05" w:rsidRPr="00717507" w:rsidRDefault="001B3C05" w:rsidP="008E1589">
            <w:pPr>
              <w:widowControl w:val="0"/>
              <w:autoSpaceDE w:val="0"/>
              <w:autoSpaceDN w:val="0"/>
              <w:adjustRightInd w:val="0"/>
              <w:spacing w:after="58"/>
              <w:rPr>
                <w:rFonts w:cs="Arial"/>
                <w:b/>
                <w:bCs/>
                <w:sz w:val="21"/>
                <w:szCs w:val="21"/>
              </w:rPr>
            </w:pPr>
            <w:r w:rsidRPr="00717507">
              <w:rPr>
                <w:rFonts w:cs="Arial"/>
                <w:b/>
                <w:bCs/>
                <w:sz w:val="21"/>
                <w:szCs w:val="21"/>
              </w:rPr>
              <w:t>SUBJECT:</w:t>
            </w:r>
          </w:p>
        </w:tc>
        <w:tc>
          <w:tcPr>
            <w:tcW w:w="7677" w:type="dxa"/>
            <w:tcBorders>
              <w:top w:val="nil"/>
              <w:left w:val="nil"/>
              <w:bottom w:val="single" w:sz="8" w:space="0" w:color="000000"/>
              <w:right w:val="nil"/>
            </w:tcBorders>
          </w:tcPr>
          <w:p w14:paraId="550E2B4C" w14:textId="77777777" w:rsidR="00D73C18" w:rsidRPr="00717507" w:rsidRDefault="001B3C05" w:rsidP="00D73C18">
            <w:pPr>
              <w:widowControl w:val="0"/>
              <w:autoSpaceDE w:val="0"/>
              <w:autoSpaceDN w:val="0"/>
              <w:adjustRightInd w:val="0"/>
              <w:spacing w:after="58"/>
              <w:rPr>
                <w:rFonts w:cs="Arial"/>
                <w:b/>
                <w:sz w:val="21"/>
                <w:szCs w:val="21"/>
              </w:rPr>
            </w:pPr>
            <w:r w:rsidRPr="00717507">
              <w:rPr>
                <w:rFonts w:cs="Arial"/>
                <w:sz w:val="21"/>
                <w:szCs w:val="21"/>
              </w:rPr>
              <w:t xml:space="preserve">Board Meeting on </w:t>
            </w:r>
            <w:r w:rsidR="00C802C8" w:rsidRPr="00D73C18">
              <w:rPr>
                <w:rFonts w:cs="Arial"/>
                <w:b/>
                <w:bCs/>
                <w:sz w:val="21"/>
                <w:szCs w:val="21"/>
              </w:rPr>
              <w:t>Thursday</w:t>
            </w:r>
            <w:r w:rsidRPr="00D73C18">
              <w:rPr>
                <w:rFonts w:cs="Arial"/>
                <w:b/>
                <w:bCs/>
                <w:sz w:val="21"/>
                <w:szCs w:val="21"/>
              </w:rPr>
              <w:t>,</w:t>
            </w:r>
            <w:r w:rsidRPr="00C802C8">
              <w:rPr>
                <w:rFonts w:cs="Arial"/>
                <w:b/>
                <w:bCs/>
                <w:sz w:val="21"/>
                <w:szCs w:val="21"/>
              </w:rPr>
              <w:t xml:space="preserve"> </w:t>
            </w:r>
            <w:r w:rsidR="00C802C8" w:rsidRPr="00C802C8">
              <w:rPr>
                <w:rFonts w:cs="Arial"/>
                <w:b/>
                <w:bCs/>
                <w:sz w:val="21"/>
                <w:szCs w:val="21"/>
              </w:rPr>
              <w:t>August 21</w:t>
            </w:r>
            <w:r w:rsidRPr="00C802C8">
              <w:rPr>
                <w:rFonts w:cs="Arial"/>
                <w:b/>
                <w:bCs/>
                <w:sz w:val="21"/>
                <w:szCs w:val="21"/>
              </w:rPr>
              <w:t>,</w:t>
            </w:r>
            <w:r w:rsidR="00477486" w:rsidRPr="00C802C8">
              <w:rPr>
                <w:rFonts w:cs="Arial"/>
                <w:b/>
                <w:bCs/>
                <w:sz w:val="21"/>
                <w:szCs w:val="21"/>
              </w:rPr>
              <w:t xml:space="preserve"> 202</w:t>
            </w:r>
            <w:r w:rsidR="001B488E" w:rsidRPr="00C802C8">
              <w:rPr>
                <w:rFonts w:cs="Arial"/>
                <w:b/>
                <w:bCs/>
                <w:sz w:val="21"/>
                <w:szCs w:val="21"/>
              </w:rPr>
              <w:t>5</w:t>
            </w:r>
            <w:r w:rsidR="00477486" w:rsidRPr="00C802C8">
              <w:rPr>
                <w:rFonts w:cs="Arial"/>
                <w:b/>
                <w:sz w:val="21"/>
                <w:szCs w:val="21"/>
              </w:rPr>
              <w:t>,</w:t>
            </w:r>
            <w:r w:rsidRPr="00C802C8">
              <w:rPr>
                <w:rFonts w:cs="Arial"/>
                <w:b/>
                <w:sz w:val="21"/>
                <w:szCs w:val="21"/>
              </w:rPr>
              <w:t xml:space="preserve"> at 5:45 PM</w:t>
            </w:r>
            <w:r w:rsidR="00917289" w:rsidRPr="00C802C8">
              <w:rPr>
                <w:rFonts w:cs="Arial"/>
                <w:b/>
                <w:sz w:val="21"/>
                <w:szCs w:val="21"/>
              </w:rPr>
              <w:t>,</w:t>
            </w:r>
            <w:r w:rsidR="00595191" w:rsidRPr="00C802C8">
              <w:rPr>
                <w:rFonts w:cs="Arial"/>
                <w:b/>
                <w:sz w:val="21"/>
                <w:szCs w:val="21"/>
              </w:rPr>
              <w:t xml:space="preserve"> </w:t>
            </w:r>
            <w:r w:rsidR="00D73C18" w:rsidRPr="00595191">
              <w:rPr>
                <w:rFonts w:cs="Arial"/>
                <w:b/>
                <w:sz w:val="21"/>
                <w:szCs w:val="21"/>
              </w:rPr>
              <w:t>15</w:t>
            </w:r>
            <w:r w:rsidR="00D73C18" w:rsidRPr="00595191">
              <w:rPr>
                <w:rFonts w:cs="Arial"/>
                <w:b/>
                <w:sz w:val="21"/>
                <w:szCs w:val="21"/>
                <w:vertAlign w:val="superscript"/>
              </w:rPr>
              <w:t>th</w:t>
            </w:r>
            <w:r w:rsidR="00D73C18" w:rsidRPr="00595191">
              <w:rPr>
                <w:rFonts w:cs="Arial"/>
                <w:b/>
                <w:sz w:val="21"/>
                <w:szCs w:val="21"/>
              </w:rPr>
              <w:t xml:space="preserve"> Floor</w:t>
            </w:r>
          </w:p>
          <w:p w14:paraId="1B9FDBDA" w14:textId="340DBADB" w:rsidR="00D73C18" w:rsidRDefault="00D73C18" w:rsidP="00D73C18">
            <w:pPr>
              <w:widowControl w:val="0"/>
              <w:autoSpaceDE w:val="0"/>
              <w:autoSpaceDN w:val="0"/>
              <w:adjustRightInd w:val="0"/>
              <w:spacing w:after="0" w:line="259" w:lineRule="auto"/>
              <w:rPr>
                <w:rFonts w:cs="Arial"/>
                <w:b/>
                <w:sz w:val="21"/>
                <w:szCs w:val="21"/>
              </w:rPr>
            </w:pPr>
            <w:r w:rsidRPr="00717507">
              <w:rPr>
                <w:rFonts w:cs="Arial"/>
                <w:b/>
                <w:sz w:val="21"/>
                <w:szCs w:val="21"/>
              </w:rPr>
              <w:t>Conference Room, 701 Market St., St. Louis, MO 63101 and via Zoom</w:t>
            </w:r>
          </w:p>
          <w:p w14:paraId="64857597" w14:textId="77777777" w:rsidR="001B488E" w:rsidRPr="00414FCB" w:rsidRDefault="001B488E" w:rsidP="001B488E">
            <w:pPr>
              <w:pStyle w:val="PlainText"/>
              <w:rPr>
                <w:sz w:val="18"/>
                <w:szCs w:val="18"/>
              </w:rPr>
            </w:pPr>
            <w:hyperlink r:id="rId8" w:history="1">
              <w:r w:rsidRPr="00414FCB">
                <w:rPr>
                  <w:rStyle w:val="Hyperlink"/>
                  <w:sz w:val="18"/>
                  <w:szCs w:val="18"/>
                </w:rPr>
                <w:t>https://stlmhb.zoom.us/j/89621928740?pwd=RzVEUjl2RHlHL01lQk0zRWtzeHNNZz09</w:t>
              </w:r>
            </w:hyperlink>
          </w:p>
          <w:p w14:paraId="6EFD16E4" w14:textId="77777777" w:rsidR="001B488E" w:rsidRPr="00414FCB" w:rsidRDefault="001B488E" w:rsidP="001B488E">
            <w:pPr>
              <w:pStyle w:val="PlainText"/>
              <w:rPr>
                <w:sz w:val="18"/>
                <w:szCs w:val="18"/>
              </w:rPr>
            </w:pPr>
            <w:r w:rsidRPr="00414FCB">
              <w:rPr>
                <w:sz w:val="18"/>
                <w:szCs w:val="18"/>
              </w:rPr>
              <w:t>Meeting ID: 896 2192 8740</w:t>
            </w:r>
            <w:r>
              <w:rPr>
                <w:sz w:val="18"/>
                <w:szCs w:val="18"/>
              </w:rPr>
              <w:t xml:space="preserve"> / </w:t>
            </w:r>
            <w:r w:rsidRPr="00414FCB">
              <w:rPr>
                <w:sz w:val="18"/>
                <w:szCs w:val="18"/>
              </w:rPr>
              <w:t>Passcode: 239805</w:t>
            </w:r>
            <w:r>
              <w:rPr>
                <w:sz w:val="18"/>
                <w:szCs w:val="18"/>
              </w:rPr>
              <w:t xml:space="preserve"> / </w:t>
            </w:r>
            <w:r w:rsidRPr="00414FCB">
              <w:rPr>
                <w:sz w:val="18"/>
                <w:szCs w:val="18"/>
              </w:rPr>
              <w:t>Dial +1 312 626 6799 US (Chicago)</w:t>
            </w:r>
          </w:p>
          <w:p w14:paraId="57B4C1AC" w14:textId="2DCA8A3D" w:rsidR="00917289" w:rsidRPr="00745D9C" w:rsidRDefault="00917289" w:rsidP="001B488E">
            <w:pPr>
              <w:pStyle w:val="PlainText"/>
            </w:pPr>
          </w:p>
        </w:tc>
      </w:tr>
    </w:tbl>
    <w:p w14:paraId="020AADAC" w14:textId="77777777" w:rsidR="001B3C05" w:rsidRPr="00717507" w:rsidRDefault="001B3C05" w:rsidP="001B3C05">
      <w:pPr>
        <w:pStyle w:val="NoSpacing"/>
        <w:rPr>
          <w:rFonts w:cs="Arial"/>
          <w:b/>
          <w:sz w:val="21"/>
          <w:szCs w:val="21"/>
        </w:rPr>
      </w:pPr>
    </w:p>
    <w:p w14:paraId="6C8A76D0" w14:textId="37DE7F15" w:rsidR="00FD5F84" w:rsidRPr="00717507" w:rsidRDefault="003D14E8" w:rsidP="00344FD2">
      <w:pPr>
        <w:pStyle w:val="NoSpacing"/>
        <w:spacing w:line="276" w:lineRule="auto"/>
        <w:jc w:val="center"/>
        <w:rPr>
          <w:rFonts w:cs="Arial"/>
          <w:b/>
          <w:sz w:val="21"/>
          <w:szCs w:val="21"/>
        </w:rPr>
      </w:pPr>
      <w:r>
        <w:rPr>
          <w:rFonts w:cs="Arial"/>
          <w:b/>
          <w:sz w:val="21"/>
          <w:szCs w:val="21"/>
        </w:rPr>
        <w:t xml:space="preserve">CITY OF ST. LOUIS </w:t>
      </w:r>
      <w:r w:rsidR="003616D7">
        <w:rPr>
          <w:rFonts w:cs="Arial"/>
          <w:b/>
          <w:sz w:val="21"/>
          <w:szCs w:val="21"/>
        </w:rPr>
        <w:t xml:space="preserve">MENTAL HEALTH </w:t>
      </w:r>
      <w:r>
        <w:rPr>
          <w:rFonts w:cs="Arial"/>
          <w:b/>
          <w:sz w:val="21"/>
          <w:szCs w:val="21"/>
        </w:rPr>
        <w:t xml:space="preserve">BOARD OF </w:t>
      </w:r>
      <w:r w:rsidR="00FD5F84" w:rsidRPr="00717507">
        <w:rPr>
          <w:rFonts w:cs="Arial"/>
          <w:b/>
          <w:sz w:val="21"/>
          <w:szCs w:val="21"/>
        </w:rPr>
        <w:t>TRUSTEE</w:t>
      </w:r>
      <w:r>
        <w:rPr>
          <w:rFonts w:cs="Arial"/>
          <w:b/>
          <w:sz w:val="21"/>
          <w:szCs w:val="21"/>
        </w:rPr>
        <w:t>S’</w:t>
      </w:r>
      <w:r w:rsidR="00FD5F84" w:rsidRPr="00717507">
        <w:rPr>
          <w:rFonts w:cs="Arial"/>
          <w:b/>
          <w:sz w:val="21"/>
          <w:szCs w:val="21"/>
        </w:rPr>
        <w:t xml:space="preserve"> MEETING</w:t>
      </w:r>
    </w:p>
    <w:p w14:paraId="16FCFFCD" w14:textId="426BE36A" w:rsidR="00430C67" w:rsidRPr="00717507" w:rsidRDefault="00967EA2" w:rsidP="00344FD2">
      <w:pPr>
        <w:pStyle w:val="NoSpacing"/>
        <w:spacing w:line="276" w:lineRule="auto"/>
        <w:jc w:val="center"/>
        <w:rPr>
          <w:rFonts w:cs="Arial"/>
          <w:b/>
          <w:sz w:val="21"/>
          <w:szCs w:val="21"/>
        </w:rPr>
      </w:pPr>
      <w:r>
        <w:rPr>
          <w:rFonts w:cs="Arial"/>
          <w:b/>
          <w:sz w:val="21"/>
          <w:szCs w:val="21"/>
        </w:rPr>
        <w:t xml:space="preserve"> </w:t>
      </w:r>
      <w:r w:rsidR="009A1030" w:rsidRPr="00717507">
        <w:rPr>
          <w:rFonts w:cs="Arial"/>
          <w:b/>
          <w:sz w:val="21"/>
          <w:szCs w:val="21"/>
        </w:rPr>
        <w:t xml:space="preserve">TENTATIVE </w:t>
      </w:r>
      <w:r w:rsidR="00430C67" w:rsidRPr="00717507">
        <w:rPr>
          <w:rFonts w:cs="Arial"/>
          <w:b/>
          <w:sz w:val="21"/>
          <w:szCs w:val="21"/>
        </w:rPr>
        <w:t>AGENDA</w:t>
      </w:r>
    </w:p>
    <w:p w14:paraId="335526DC" w14:textId="3A823D2E" w:rsidR="00B56707" w:rsidRPr="00717507" w:rsidRDefault="005E6062" w:rsidP="00B56707">
      <w:pPr>
        <w:pStyle w:val="Title"/>
        <w:pBdr>
          <w:bottom w:val="single" w:sz="8" w:space="8" w:color="4F81BD" w:themeColor="accent1"/>
        </w:pBdr>
        <w:spacing w:line="276" w:lineRule="auto"/>
        <w:jc w:val="center"/>
        <w:rPr>
          <w:rFonts w:ascii="Arial" w:hAnsi="Arial" w:cs="Arial"/>
          <w:b/>
          <w:bCs/>
          <w:color w:val="auto"/>
          <w:sz w:val="21"/>
          <w:szCs w:val="21"/>
        </w:rPr>
      </w:pPr>
      <w:r>
        <w:rPr>
          <w:rFonts w:ascii="Arial" w:hAnsi="Arial" w:cs="Arial"/>
          <w:b/>
          <w:bCs/>
          <w:color w:val="auto"/>
          <w:sz w:val="21"/>
          <w:szCs w:val="21"/>
        </w:rPr>
        <w:t>August 21</w:t>
      </w:r>
      <w:r w:rsidR="004F6E48" w:rsidRPr="00717507">
        <w:rPr>
          <w:rFonts w:ascii="Arial" w:hAnsi="Arial" w:cs="Arial"/>
          <w:b/>
          <w:bCs/>
          <w:color w:val="auto"/>
          <w:sz w:val="21"/>
          <w:szCs w:val="21"/>
        </w:rPr>
        <w:t>, 20</w:t>
      </w:r>
      <w:r w:rsidR="002062D3" w:rsidRPr="00717507">
        <w:rPr>
          <w:rFonts w:ascii="Arial" w:hAnsi="Arial" w:cs="Arial"/>
          <w:b/>
          <w:bCs/>
          <w:color w:val="auto"/>
          <w:sz w:val="21"/>
          <w:szCs w:val="21"/>
        </w:rPr>
        <w:t>2</w:t>
      </w:r>
      <w:r w:rsidR="00A806DB">
        <w:rPr>
          <w:rFonts w:ascii="Arial" w:hAnsi="Arial" w:cs="Arial"/>
          <w:b/>
          <w:bCs/>
          <w:color w:val="auto"/>
          <w:sz w:val="21"/>
          <w:szCs w:val="21"/>
        </w:rPr>
        <w:t>5</w:t>
      </w:r>
    </w:p>
    <w:p w14:paraId="05DC7A3A" w14:textId="77777777" w:rsidR="005D03C5" w:rsidRPr="00D107C8" w:rsidRDefault="005D03C5" w:rsidP="005D03C5">
      <w:pPr>
        <w:spacing w:line="259" w:lineRule="auto"/>
        <w:jc w:val="center"/>
        <w:rPr>
          <w:rFonts w:cs="Arial"/>
          <w:b/>
          <w:sz w:val="21"/>
          <w:szCs w:val="21"/>
        </w:rPr>
      </w:pPr>
      <w:r w:rsidRPr="00D107C8">
        <w:rPr>
          <w:rFonts w:cs="Arial"/>
          <w:b/>
          <w:sz w:val="21"/>
          <w:szCs w:val="21"/>
        </w:rPr>
        <w:t>BOARD MEETING</w:t>
      </w:r>
    </w:p>
    <w:p w14:paraId="7649B75E" w14:textId="0976B769" w:rsidR="005D03C5" w:rsidRPr="00610257" w:rsidRDefault="005D03C5" w:rsidP="00610257">
      <w:pPr>
        <w:pStyle w:val="ListParagraph"/>
        <w:numPr>
          <w:ilvl w:val="0"/>
          <w:numId w:val="26"/>
        </w:numPr>
        <w:spacing w:after="0" w:line="259" w:lineRule="auto"/>
        <w:contextualSpacing w:val="0"/>
        <w:rPr>
          <w:rFonts w:cs="Arial"/>
          <w:b/>
          <w:sz w:val="21"/>
          <w:szCs w:val="21"/>
          <w:u w:val="single"/>
        </w:rPr>
      </w:pPr>
      <w:r w:rsidRPr="00610257">
        <w:rPr>
          <w:rFonts w:cs="Arial"/>
          <w:b/>
          <w:sz w:val="21"/>
          <w:szCs w:val="21"/>
          <w:u w:val="single"/>
        </w:rPr>
        <w:t>Community Comments</w:t>
      </w:r>
      <w:r w:rsidRPr="00610257">
        <w:rPr>
          <w:rFonts w:cs="Arial"/>
          <w:b/>
          <w:sz w:val="21"/>
          <w:szCs w:val="21"/>
        </w:rPr>
        <w:t xml:space="preserve"> </w:t>
      </w:r>
    </w:p>
    <w:p w14:paraId="050C891D" w14:textId="54497FCF" w:rsidR="005D03C5" w:rsidRDefault="005D03C5" w:rsidP="005D03C5">
      <w:pPr>
        <w:pStyle w:val="ListParagraph"/>
        <w:spacing w:after="0" w:line="259" w:lineRule="auto"/>
        <w:contextualSpacing w:val="0"/>
        <w:rPr>
          <w:rFonts w:cs="Arial"/>
          <w:i/>
          <w:sz w:val="21"/>
          <w:szCs w:val="21"/>
        </w:rPr>
      </w:pPr>
      <w:r w:rsidRPr="00D107C8">
        <w:rPr>
          <w:rFonts w:cs="Arial"/>
          <w:i/>
          <w:sz w:val="21"/>
          <w:szCs w:val="21"/>
        </w:rPr>
        <w:t>Opportunity for individuals from the St. Louis community to comment on issues concerning the Community Children’s Services Fund and the Community Mental Health Fund or other issues related to behavioral health needs of children and/or adults</w:t>
      </w:r>
      <w:r w:rsidR="00847D0D" w:rsidRPr="00D107C8">
        <w:rPr>
          <w:rFonts w:cs="Arial"/>
          <w:i/>
          <w:sz w:val="21"/>
          <w:szCs w:val="21"/>
        </w:rPr>
        <w:t xml:space="preserve">. </w:t>
      </w:r>
      <w:r w:rsidRPr="00D107C8">
        <w:rPr>
          <w:rFonts w:cs="Arial"/>
          <w:i/>
          <w:sz w:val="21"/>
          <w:szCs w:val="21"/>
        </w:rPr>
        <w:t>Speakers must sign up in advance and limit comments to three minutes.</w:t>
      </w:r>
    </w:p>
    <w:p w14:paraId="74A342DD" w14:textId="77777777" w:rsidR="00A70C15" w:rsidRPr="00D107C8" w:rsidRDefault="00A70C15" w:rsidP="005D03C5">
      <w:pPr>
        <w:pStyle w:val="ListParagraph"/>
        <w:spacing w:after="0" w:line="259" w:lineRule="auto"/>
        <w:contextualSpacing w:val="0"/>
        <w:rPr>
          <w:rFonts w:cs="Arial"/>
          <w:i/>
          <w:sz w:val="21"/>
          <w:szCs w:val="21"/>
        </w:rPr>
      </w:pPr>
    </w:p>
    <w:p w14:paraId="65E97E6F" w14:textId="3BA7DBB9" w:rsidR="005D03C5" w:rsidRPr="003C7425" w:rsidRDefault="005D03C5" w:rsidP="00610257">
      <w:pPr>
        <w:pStyle w:val="ListParagraph"/>
        <w:widowControl w:val="0"/>
        <w:numPr>
          <w:ilvl w:val="0"/>
          <w:numId w:val="26"/>
        </w:numPr>
        <w:autoSpaceDE w:val="0"/>
        <w:autoSpaceDN w:val="0"/>
        <w:adjustRightInd w:val="0"/>
        <w:spacing w:after="0" w:line="259" w:lineRule="auto"/>
        <w:rPr>
          <w:rFonts w:cs="Arial"/>
          <w:b/>
          <w:sz w:val="21"/>
          <w:szCs w:val="21"/>
          <w:u w:val="single"/>
        </w:rPr>
      </w:pPr>
      <w:r w:rsidRPr="003C7425">
        <w:rPr>
          <w:rFonts w:eastAsia="Calibri" w:cs="Arial"/>
          <w:b/>
          <w:sz w:val="21"/>
          <w:szCs w:val="21"/>
          <w:u w:val="single"/>
        </w:rPr>
        <w:t xml:space="preserve">Approval of the </w:t>
      </w:r>
      <w:r w:rsidR="005E6062">
        <w:rPr>
          <w:rFonts w:eastAsia="Calibri" w:cs="Arial"/>
          <w:b/>
          <w:sz w:val="21"/>
          <w:szCs w:val="21"/>
          <w:u w:val="single"/>
        </w:rPr>
        <w:t>June</w:t>
      </w:r>
      <w:r w:rsidR="009A644E">
        <w:rPr>
          <w:rFonts w:eastAsia="Calibri" w:cs="Arial"/>
          <w:b/>
          <w:sz w:val="21"/>
          <w:szCs w:val="21"/>
          <w:u w:val="single"/>
        </w:rPr>
        <w:t xml:space="preserve"> </w:t>
      </w:r>
      <w:r w:rsidR="006552A8">
        <w:rPr>
          <w:rFonts w:eastAsia="Calibri" w:cs="Arial"/>
          <w:b/>
          <w:sz w:val="21"/>
          <w:szCs w:val="21"/>
          <w:u w:val="single"/>
        </w:rPr>
        <w:t>202</w:t>
      </w:r>
      <w:r w:rsidR="00A806DB">
        <w:rPr>
          <w:rFonts w:eastAsia="Calibri" w:cs="Arial"/>
          <w:b/>
          <w:sz w:val="21"/>
          <w:szCs w:val="21"/>
          <w:u w:val="single"/>
        </w:rPr>
        <w:t>5</w:t>
      </w:r>
      <w:r w:rsidR="006552A8">
        <w:rPr>
          <w:rFonts w:eastAsia="Calibri" w:cs="Arial"/>
          <w:b/>
          <w:sz w:val="21"/>
          <w:szCs w:val="21"/>
          <w:u w:val="single"/>
        </w:rPr>
        <w:t xml:space="preserve"> </w:t>
      </w:r>
      <w:r w:rsidRPr="003C7425">
        <w:rPr>
          <w:rFonts w:eastAsia="Calibri" w:cs="Arial"/>
          <w:b/>
          <w:sz w:val="21"/>
          <w:szCs w:val="21"/>
          <w:u w:val="single"/>
        </w:rPr>
        <w:t>Board Minutes</w:t>
      </w:r>
      <w:r w:rsidRPr="003C7425">
        <w:rPr>
          <w:rFonts w:eastAsia="Calibri" w:cs="Arial"/>
          <w:b/>
          <w:sz w:val="21"/>
          <w:szCs w:val="21"/>
        </w:rPr>
        <w:t xml:space="preserve"> </w:t>
      </w:r>
    </w:p>
    <w:p w14:paraId="296A8CCB" w14:textId="015EC0DB" w:rsidR="009A644E" w:rsidRDefault="005D03C5" w:rsidP="009A644E">
      <w:pPr>
        <w:pStyle w:val="ListParagraph"/>
        <w:widowControl w:val="0"/>
        <w:autoSpaceDE w:val="0"/>
        <w:autoSpaceDN w:val="0"/>
        <w:adjustRightInd w:val="0"/>
        <w:spacing w:after="0" w:line="259" w:lineRule="auto"/>
        <w:contextualSpacing w:val="0"/>
        <w:rPr>
          <w:rFonts w:cs="Arial"/>
          <w:i/>
          <w:sz w:val="21"/>
          <w:szCs w:val="21"/>
        </w:rPr>
      </w:pPr>
      <w:r w:rsidRPr="003C7425">
        <w:rPr>
          <w:rFonts w:cs="Arial"/>
          <w:i/>
          <w:sz w:val="21"/>
          <w:szCs w:val="21"/>
        </w:rPr>
        <w:t>The Trustees will vote whether to approve the meeting minutes from the last meeting held</w:t>
      </w:r>
      <w:r w:rsidR="0042467D">
        <w:rPr>
          <w:rFonts w:cs="Arial"/>
          <w:i/>
          <w:sz w:val="21"/>
          <w:szCs w:val="21"/>
        </w:rPr>
        <w:t xml:space="preserve"> </w:t>
      </w:r>
      <w:r w:rsidR="005E6062">
        <w:rPr>
          <w:rFonts w:cs="Arial"/>
          <w:i/>
          <w:sz w:val="21"/>
          <w:szCs w:val="21"/>
        </w:rPr>
        <w:t>June 18</w:t>
      </w:r>
      <w:r w:rsidR="006552A8">
        <w:rPr>
          <w:rFonts w:cs="Arial"/>
          <w:i/>
          <w:sz w:val="21"/>
          <w:szCs w:val="21"/>
        </w:rPr>
        <w:t>,</w:t>
      </w:r>
      <w:r w:rsidR="003A45E2">
        <w:rPr>
          <w:rFonts w:cs="Arial"/>
          <w:i/>
          <w:sz w:val="21"/>
          <w:szCs w:val="21"/>
        </w:rPr>
        <w:t xml:space="preserve"> 202</w:t>
      </w:r>
      <w:r w:rsidR="00A806DB">
        <w:rPr>
          <w:rFonts w:cs="Arial"/>
          <w:i/>
          <w:sz w:val="21"/>
          <w:szCs w:val="21"/>
        </w:rPr>
        <w:t>5</w:t>
      </w:r>
      <w:r w:rsidR="00847D0D" w:rsidRPr="003C7425">
        <w:rPr>
          <w:rFonts w:cs="Arial"/>
          <w:i/>
          <w:sz w:val="21"/>
          <w:szCs w:val="21"/>
        </w:rPr>
        <w:t xml:space="preserve">. </w:t>
      </w:r>
      <w:r w:rsidRPr="003C7425">
        <w:rPr>
          <w:rFonts w:cs="Arial"/>
          <w:i/>
          <w:sz w:val="21"/>
          <w:szCs w:val="21"/>
        </w:rPr>
        <w:t>Minutes are distributed to all recipients on the MHB contact list.</w:t>
      </w:r>
    </w:p>
    <w:p w14:paraId="5805A550" w14:textId="77777777" w:rsidR="00A806DB" w:rsidRDefault="00A806DB" w:rsidP="009A644E">
      <w:pPr>
        <w:pStyle w:val="ListParagraph"/>
        <w:widowControl w:val="0"/>
        <w:autoSpaceDE w:val="0"/>
        <w:autoSpaceDN w:val="0"/>
        <w:adjustRightInd w:val="0"/>
        <w:spacing w:after="0" w:line="259" w:lineRule="auto"/>
        <w:contextualSpacing w:val="0"/>
        <w:rPr>
          <w:rFonts w:cs="Arial"/>
          <w:i/>
          <w:sz w:val="21"/>
          <w:szCs w:val="21"/>
        </w:rPr>
      </w:pPr>
    </w:p>
    <w:p w14:paraId="7304EB99" w14:textId="2AF3D115" w:rsidR="005E6062" w:rsidRDefault="005E6062" w:rsidP="00DF272D">
      <w:pPr>
        <w:pStyle w:val="ListParagraph"/>
        <w:widowControl w:val="0"/>
        <w:numPr>
          <w:ilvl w:val="0"/>
          <w:numId w:val="26"/>
        </w:numPr>
        <w:autoSpaceDE w:val="0"/>
        <w:autoSpaceDN w:val="0"/>
        <w:adjustRightInd w:val="0"/>
        <w:spacing w:after="0" w:line="259" w:lineRule="auto"/>
        <w:rPr>
          <w:rFonts w:cs="Arial"/>
          <w:b/>
          <w:sz w:val="21"/>
          <w:szCs w:val="21"/>
          <w:u w:val="single"/>
        </w:rPr>
      </w:pPr>
      <w:r>
        <w:rPr>
          <w:rFonts w:cs="Arial"/>
          <w:b/>
          <w:sz w:val="21"/>
          <w:szCs w:val="21"/>
          <w:u w:val="single"/>
        </w:rPr>
        <w:t>Missouri Budget Project Presentation</w:t>
      </w:r>
    </w:p>
    <w:p w14:paraId="3EEE0AE3" w14:textId="72AB7061" w:rsidR="00D07633" w:rsidRPr="00D07633" w:rsidRDefault="00D604E4" w:rsidP="00D07633">
      <w:pPr>
        <w:widowControl w:val="0"/>
        <w:autoSpaceDE w:val="0"/>
        <w:autoSpaceDN w:val="0"/>
        <w:adjustRightInd w:val="0"/>
        <w:spacing w:after="0" w:line="259" w:lineRule="auto"/>
        <w:ind w:left="720"/>
        <w:rPr>
          <w:rFonts w:cs="Arial"/>
          <w:bCs/>
          <w:i/>
          <w:iCs/>
          <w:sz w:val="21"/>
          <w:szCs w:val="21"/>
        </w:rPr>
      </w:pPr>
      <w:r>
        <w:rPr>
          <w:rFonts w:cs="Arial"/>
          <w:bCs/>
          <w:i/>
          <w:iCs/>
          <w:sz w:val="21"/>
          <w:szCs w:val="21"/>
        </w:rPr>
        <w:t xml:space="preserve">Missouri Budget Project </w:t>
      </w:r>
      <w:r w:rsidR="00D07633" w:rsidRPr="00D07633">
        <w:rPr>
          <w:rFonts w:cs="Arial"/>
          <w:bCs/>
          <w:i/>
          <w:iCs/>
          <w:sz w:val="21"/>
          <w:szCs w:val="21"/>
        </w:rPr>
        <w:t xml:space="preserve">Executive </w:t>
      </w:r>
      <w:r w:rsidR="00D07633">
        <w:rPr>
          <w:rFonts w:cs="Arial"/>
          <w:bCs/>
          <w:i/>
          <w:iCs/>
          <w:sz w:val="21"/>
          <w:szCs w:val="21"/>
        </w:rPr>
        <w:t>Director Amy Blouin will deliver an educational presentation on Missouri’s state budget, changes to Medicaid and SNAP funding, and legislative committees exploring property tax reform.</w:t>
      </w:r>
    </w:p>
    <w:p w14:paraId="749F41A6" w14:textId="77777777" w:rsidR="005E6062" w:rsidRPr="005E6062" w:rsidRDefault="005E6062" w:rsidP="005E6062">
      <w:pPr>
        <w:widowControl w:val="0"/>
        <w:autoSpaceDE w:val="0"/>
        <w:autoSpaceDN w:val="0"/>
        <w:adjustRightInd w:val="0"/>
        <w:spacing w:after="0" w:line="259" w:lineRule="auto"/>
        <w:ind w:left="360"/>
        <w:rPr>
          <w:rFonts w:cs="Arial"/>
          <w:b/>
          <w:sz w:val="21"/>
          <w:szCs w:val="21"/>
          <w:u w:val="single"/>
        </w:rPr>
      </w:pPr>
    </w:p>
    <w:p w14:paraId="43D8B7B4" w14:textId="77777777" w:rsidR="00D73C18" w:rsidRPr="00110426" w:rsidRDefault="00D73C18" w:rsidP="00D73C18">
      <w:pPr>
        <w:pStyle w:val="ListParagraph"/>
        <w:widowControl w:val="0"/>
        <w:numPr>
          <w:ilvl w:val="0"/>
          <w:numId w:val="26"/>
        </w:numPr>
        <w:autoSpaceDE w:val="0"/>
        <w:autoSpaceDN w:val="0"/>
        <w:adjustRightInd w:val="0"/>
        <w:spacing w:after="0" w:line="259" w:lineRule="auto"/>
        <w:rPr>
          <w:rFonts w:cs="Arial"/>
          <w:b/>
          <w:bCs/>
          <w:iCs/>
          <w:sz w:val="21"/>
          <w:szCs w:val="21"/>
          <w:u w:val="single"/>
        </w:rPr>
      </w:pPr>
      <w:r w:rsidRPr="00110426">
        <w:rPr>
          <w:rFonts w:cs="Arial"/>
          <w:b/>
          <w:bCs/>
          <w:iCs/>
          <w:sz w:val="21"/>
          <w:szCs w:val="21"/>
          <w:u w:val="single"/>
        </w:rPr>
        <w:t xml:space="preserve">Resolution to </w:t>
      </w:r>
      <w:r>
        <w:rPr>
          <w:rFonts w:cs="Arial"/>
          <w:b/>
          <w:bCs/>
          <w:iCs/>
          <w:sz w:val="21"/>
          <w:szCs w:val="21"/>
          <w:u w:val="single"/>
        </w:rPr>
        <w:t xml:space="preserve">Correct </w:t>
      </w:r>
      <w:r w:rsidRPr="00110426">
        <w:rPr>
          <w:rFonts w:cs="Arial"/>
          <w:b/>
          <w:bCs/>
          <w:iCs/>
          <w:sz w:val="21"/>
          <w:szCs w:val="21"/>
          <w:u w:val="single"/>
        </w:rPr>
        <w:t xml:space="preserve">FY26 </w:t>
      </w:r>
      <w:r>
        <w:rPr>
          <w:rFonts w:cs="Arial"/>
          <w:b/>
          <w:bCs/>
          <w:iCs/>
          <w:sz w:val="21"/>
          <w:szCs w:val="21"/>
          <w:u w:val="single"/>
        </w:rPr>
        <w:t>Community Mental Health Funding (CMHF) for Legal Services of Eastern Missorui</w:t>
      </w:r>
    </w:p>
    <w:p w14:paraId="6C0C50A0" w14:textId="77777777" w:rsidR="00D73C18" w:rsidRDefault="00D73C18" w:rsidP="00D73C18">
      <w:pPr>
        <w:pStyle w:val="ListParagraph"/>
        <w:widowControl w:val="0"/>
        <w:autoSpaceDE w:val="0"/>
        <w:autoSpaceDN w:val="0"/>
        <w:adjustRightInd w:val="0"/>
        <w:spacing w:after="0" w:line="259" w:lineRule="auto"/>
        <w:contextualSpacing w:val="0"/>
        <w:rPr>
          <w:rFonts w:cs="Arial"/>
          <w:i/>
          <w:sz w:val="21"/>
          <w:szCs w:val="21"/>
        </w:rPr>
      </w:pPr>
      <w:r>
        <w:rPr>
          <w:rFonts w:cs="Arial"/>
          <w:i/>
          <w:sz w:val="21"/>
          <w:szCs w:val="21"/>
        </w:rPr>
        <w:t xml:space="preserve">Program Committee Member Julia López will present the resolution to correct FY26 CMHF funding for Legal Services of Missouri’s Legal Advocacy for Adults with Mental Illness. </w:t>
      </w:r>
    </w:p>
    <w:p w14:paraId="2F7DFAF8" w14:textId="7BF5788A" w:rsidR="00D73C18" w:rsidRDefault="00D73C18" w:rsidP="00D73C18">
      <w:pPr>
        <w:spacing w:after="0"/>
        <w:rPr>
          <w:rFonts w:cs="Arial"/>
          <w:i/>
          <w:color w:val="FFFFFF" w:themeColor="background1"/>
          <w:sz w:val="21"/>
          <w:szCs w:val="21"/>
        </w:rPr>
      </w:pPr>
      <w:r w:rsidRPr="00D604E4">
        <w:rPr>
          <w:rFonts w:cs="Arial"/>
          <w:i/>
          <w:color w:val="FFFFFF" w:themeColor="background1"/>
          <w:sz w:val="21"/>
          <w:szCs w:val="21"/>
        </w:rPr>
        <w:t>L</w:t>
      </w:r>
    </w:p>
    <w:p w14:paraId="131E4DD5" w14:textId="77777777" w:rsidR="00D73C18" w:rsidRDefault="00D73C18">
      <w:pPr>
        <w:rPr>
          <w:rFonts w:cs="Arial"/>
          <w:i/>
          <w:color w:val="FFFFFF" w:themeColor="background1"/>
          <w:sz w:val="21"/>
          <w:szCs w:val="21"/>
        </w:rPr>
      </w:pPr>
      <w:r>
        <w:rPr>
          <w:rFonts w:cs="Arial"/>
          <w:i/>
          <w:color w:val="FFFFFF" w:themeColor="background1"/>
          <w:sz w:val="21"/>
          <w:szCs w:val="21"/>
        </w:rPr>
        <w:br w:type="page"/>
      </w:r>
    </w:p>
    <w:p w14:paraId="0F11C4DA" w14:textId="77777777" w:rsidR="00D73C18" w:rsidRDefault="00D73C18" w:rsidP="00D73C18">
      <w:pPr>
        <w:pStyle w:val="ListParagraph"/>
        <w:widowControl w:val="0"/>
        <w:numPr>
          <w:ilvl w:val="0"/>
          <w:numId w:val="26"/>
        </w:numPr>
        <w:autoSpaceDE w:val="0"/>
        <w:autoSpaceDN w:val="0"/>
        <w:adjustRightInd w:val="0"/>
        <w:spacing w:after="0" w:line="259" w:lineRule="auto"/>
        <w:rPr>
          <w:rFonts w:cs="Arial"/>
          <w:b/>
          <w:sz w:val="21"/>
          <w:szCs w:val="21"/>
          <w:u w:val="single"/>
        </w:rPr>
      </w:pPr>
      <w:r>
        <w:rPr>
          <w:rFonts w:cs="Arial"/>
          <w:b/>
          <w:sz w:val="21"/>
          <w:szCs w:val="21"/>
          <w:u w:val="single"/>
        </w:rPr>
        <w:t>Resolution to Appoint New Personnel Committee Chair</w:t>
      </w:r>
    </w:p>
    <w:p w14:paraId="37B9A0FC" w14:textId="77777777" w:rsidR="00D73C18" w:rsidRDefault="00D73C18" w:rsidP="00D73C18">
      <w:pPr>
        <w:widowControl w:val="0"/>
        <w:autoSpaceDE w:val="0"/>
        <w:autoSpaceDN w:val="0"/>
        <w:adjustRightInd w:val="0"/>
        <w:spacing w:after="0" w:line="259" w:lineRule="auto"/>
        <w:ind w:left="720"/>
        <w:rPr>
          <w:rFonts w:cs="Arial"/>
          <w:bCs/>
          <w:i/>
          <w:iCs/>
          <w:sz w:val="21"/>
          <w:szCs w:val="21"/>
        </w:rPr>
      </w:pPr>
      <w:r>
        <w:rPr>
          <w:rFonts w:cs="Arial"/>
          <w:bCs/>
          <w:i/>
          <w:iCs/>
          <w:sz w:val="21"/>
          <w:szCs w:val="21"/>
        </w:rPr>
        <w:t>Following the passing of Trustee Linda Grayson in June 2025, Board Chair Donna Schmitt will present the resolution to appoint Trustee Andi Blaylock as the new Personnel Committee Chair.</w:t>
      </w:r>
    </w:p>
    <w:p w14:paraId="6761A974" w14:textId="77777777" w:rsidR="00D73C18" w:rsidRDefault="00D73C18" w:rsidP="00D73C18">
      <w:pPr>
        <w:widowControl w:val="0"/>
        <w:autoSpaceDE w:val="0"/>
        <w:autoSpaceDN w:val="0"/>
        <w:adjustRightInd w:val="0"/>
        <w:spacing w:after="0" w:line="259" w:lineRule="auto"/>
        <w:ind w:left="720"/>
        <w:rPr>
          <w:rFonts w:cs="Arial"/>
          <w:bCs/>
          <w:i/>
          <w:iCs/>
          <w:sz w:val="21"/>
          <w:szCs w:val="21"/>
        </w:rPr>
      </w:pPr>
    </w:p>
    <w:p w14:paraId="28AEB30A" w14:textId="77777777" w:rsidR="00D73C18" w:rsidRPr="00942698" w:rsidRDefault="00D73C18" w:rsidP="00D73C18">
      <w:pPr>
        <w:pStyle w:val="ListParagraph"/>
        <w:widowControl w:val="0"/>
        <w:numPr>
          <w:ilvl w:val="0"/>
          <w:numId w:val="26"/>
        </w:numPr>
        <w:autoSpaceDE w:val="0"/>
        <w:autoSpaceDN w:val="0"/>
        <w:adjustRightInd w:val="0"/>
        <w:spacing w:after="0" w:line="259" w:lineRule="auto"/>
        <w:rPr>
          <w:rFonts w:cs="Arial"/>
          <w:bCs/>
          <w:i/>
          <w:iCs/>
          <w:sz w:val="21"/>
          <w:szCs w:val="21"/>
        </w:rPr>
      </w:pPr>
      <w:r>
        <w:rPr>
          <w:rFonts w:cs="Arial"/>
          <w:b/>
          <w:sz w:val="21"/>
          <w:szCs w:val="21"/>
          <w:u w:val="single"/>
        </w:rPr>
        <w:t>Resolution to Appoint Ad Hoc Strategic Planning Committee</w:t>
      </w:r>
    </w:p>
    <w:p w14:paraId="51174FB0" w14:textId="77777777" w:rsidR="00D73C18" w:rsidRDefault="00D73C18" w:rsidP="00D73C18">
      <w:pPr>
        <w:widowControl w:val="0"/>
        <w:autoSpaceDE w:val="0"/>
        <w:autoSpaceDN w:val="0"/>
        <w:adjustRightInd w:val="0"/>
        <w:spacing w:after="0" w:line="259" w:lineRule="auto"/>
        <w:ind w:left="720"/>
        <w:rPr>
          <w:rFonts w:cs="Arial"/>
          <w:bCs/>
          <w:i/>
          <w:iCs/>
          <w:sz w:val="21"/>
          <w:szCs w:val="21"/>
        </w:rPr>
      </w:pPr>
      <w:r>
        <w:rPr>
          <w:rFonts w:cs="Arial"/>
          <w:bCs/>
          <w:i/>
          <w:iCs/>
          <w:sz w:val="21"/>
          <w:szCs w:val="21"/>
        </w:rPr>
        <w:t>Board Chair Donna Schmitt will present the resolution to appoint five Trustees to serve as members of an Ad Hoc Strategic Planning Committee to provide guidance and oversight of the upcoming strategic plan refresh being conducted this fall.</w:t>
      </w:r>
    </w:p>
    <w:p w14:paraId="6E358155" w14:textId="77777777" w:rsidR="00D73C18" w:rsidRDefault="00D73C18" w:rsidP="00D73C18">
      <w:pPr>
        <w:widowControl w:val="0"/>
        <w:autoSpaceDE w:val="0"/>
        <w:autoSpaceDN w:val="0"/>
        <w:adjustRightInd w:val="0"/>
        <w:spacing w:after="0" w:line="259" w:lineRule="auto"/>
        <w:ind w:left="720"/>
        <w:rPr>
          <w:rFonts w:cs="Arial"/>
          <w:bCs/>
          <w:i/>
          <w:iCs/>
          <w:sz w:val="21"/>
          <w:szCs w:val="21"/>
        </w:rPr>
      </w:pPr>
    </w:p>
    <w:p w14:paraId="4D9B5AA2" w14:textId="3CDC85C7" w:rsidR="00DF272D" w:rsidRDefault="00DF272D" w:rsidP="00DF272D">
      <w:pPr>
        <w:pStyle w:val="ListParagraph"/>
        <w:widowControl w:val="0"/>
        <w:numPr>
          <w:ilvl w:val="0"/>
          <w:numId w:val="26"/>
        </w:numPr>
        <w:autoSpaceDE w:val="0"/>
        <w:autoSpaceDN w:val="0"/>
        <w:adjustRightInd w:val="0"/>
        <w:spacing w:after="0" w:line="259" w:lineRule="auto"/>
        <w:rPr>
          <w:rFonts w:cs="Arial"/>
          <w:b/>
          <w:sz w:val="21"/>
          <w:szCs w:val="21"/>
          <w:u w:val="single"/>
        </w:rPr>
      </w:pPr>
      <w:r>
        <w:rPr>
          <w:rFonts w:cs="Arial"/>
          <w:b/>
          <w:sz w:val="21"/>
          <w:szCs w:val="21"/>
          <w:u w:val="single"/>
        </w:rPr>
        <w:t xml:space="preserve">Tornado Response Fund </w:t>
      </w:r>
      <w:r w:rsidR="005E6062">
        <w:rPr>
          <w:rFonts w:cs="Arial"/>
          <w:b/>
          <w:sz w:val="21"/>
          <w:szCs w:val="21"/>
          <w:u w:val="single"/>
        </w:rPr>
        <w:t>Update</w:t>
      </w:r>
    </w:p>
    <w:p w14:paraId="5BF0E965" w14:textId="3B306274" w:rsidR="00DF272D" w:rsidRDefault="00D07633" w:rsidP="00DF272D">
      <w:pPr>
        <w:pStyle w:val="ListParagraph"/>
        <w:widowControl w:val="0"/>
        <w:autoSpaceDE w:val="0"/>
        <w:autoSpaceDN w:val="0"/>
        <w:adjustRightInd w:val="0"/>
        <w:spacing w:after="0" w:line="259" w:lineRule="auto"/>
        <w:rPr>
          <w:rFonts w:cs="Arial"/>
          <w:bCs/>
          <w:i/>
          <w:iCs/>
          <w:sz w:val="21"/>
          <w:szCs w:val="21"/>
        </w:rPr>
      </w:pPr>
      <w:r>
        <w:rPr>
          <w:rFonts w:cs="Arial"/>
          <w:bCs/>
          <w:i/>
          <w:iCs/>
          <w:sz w:val="21"/>
          <w:szCs w:val="21"/>
        </w:rPr>
        <w:t xml:space="preserve">Deputy </w:t>
      </w:r>
      <w:r w:rsidR="00DF272D">
        <w:rPr>
          <w:rFonts w:cs="Arial"/>
          <w:bCs/>
          <w:i/>
          <w:iCs/>
          <w:sz w:val="21"/>
          <w:szCs w:val="21"/>
        </w:rPr>
        <w:t xml:space="preserve">Director </w:t>
      </w:r>
      <w:r>
        <w:rPr>
          <w:rFonts w:cs="Arial"/>
          <w:bCs/>
          <w:i/>
          <w:iCs/>
          <w:sz w:val="21"/>
          <w:szCs w:val="21"/>
        </w:rPr>
        <w:t xml:space="preserve">Serena Muhammad </w:t>
      </w:r>
      <w:r w:rsidR="00DF272D">
        <w:rPr>
          <w:rFonts w:cs="Arial"/>
          <w:bCs/>
          <w:i/>
          <w:iCs/>
          <w:sz w:val="21"/>
          <w:szCs w:val="21"/>
        </w:rPr>
        <w:t>will provide an update on Round 1 Tornado Response Funding distribut</w:t>
      </w:r>
      <w:r>
        <w:rPr>
          <w:rFonts w:cs="Arial"/>
          <w:bCs/>
          <w:i/>
          <w:iCs/>
          <w:sz w:val="21"/>
          <w:szCs w:val="21"/>
        </w:rPr>
        <w:t>ed</w:t>
      </w:r>
      <w:r w:rsidR="00DF272D">
        <w:rPr>
          <w:rFonts w:cs="Arial"/>
          <w:bCs/>
          <w:i/>
          <w:iCs/>
          <w:sz w:val="21"/>
          <w:szCs w:val="21"/>
        </w:rPr>
        <w:t xml:space="preserve"> to MHB funded partners</w:t>
      </w:r>
      <w:r>
        <w:rPr>
          <w:rFonts w:cs="Arial"/>
          <w:bCs/>
          <w:i/>
          <w:iCs/>
          <w:sz w:val="21"/>
          <w:szCs w:val="21"/>
        </w:rPr>
        <w:t xml:space="preserve"> through June 30, 2025.</w:t>
      </w:r>
      <w:r w:rsidR="00DF272D">
        <w:rPr>
          <w:rFonts w:cs="Arial"/>
          <w:bCs/>
          <w:i/>
          <w:iCs/>
          <w:sz w:val="21"/>
          <w:szCs w:val="21"/>
        </w:rPr>
        <w:t xml:space="preserve"> </w:t>
      </w:r>
    </w:p>
    <w:p w14:paraId="4436B1CA" w14:textId="77777777" w:rsidR="00DF272D" w:rsidRPr="008957CD" w:rsidRDefault="00DF272D" w:rsidP="00DF272D">
      <w:pPr>
        <w:pStyle w:val="ListParagraph"/>
        <w:widowControl w:val="0"/>
        <w:autoSpaceDE w:val="0"/>
        <w:autoSpaceDN w:val="0"/>
        <w:adjustRightInd w:val="0"/>
        <w:spacing w:after="0" w:line="259" w:lineRule="auto"/>
        <w:rPr>
          <w:rFonts w:cs="Arial"/>
          <w:bCs/>
          <w:i/>
          <w:iCs/>
          <w:sz w:val="21"/>
          <w:szCs w:val="21"/>
        </w:rPr>
      </w:pPr>
    </w:p>
    <w:p w14:paraId="1A7E0D03" w14:textId="0DFFFF81" w:rsidR="00942698" w:rsidRDefault="00942698" w:rsidP="00110426">
      <w:pPr>
        <w:pStyle w:val="ListParagraph"/>
        <w:widowControl w:val="0"/>
        <w:numPr>
          <w:ilvl w:val="0"/>
          <w:numId w:val="26"/>
        </w:numPr>
        <w:autoSpaceDE w:val="0"/>
        <w:autoSpaceDN w:val="0"/>
        <w:adjustRightInd w:val="0"/>
        <w:spacing w:after="0" w:line="259" w:lineRule="auto"/>
        <w:rPr>
          <w:rFonts w:cs="Arial"/>
          <w:b/>
          <w:bCs/>
          <w:iCs/>
          <w:sz w:val="21"/>
          <w:szCs w:val="21"/>
          <w:u w:val="single"/>
        </w:rPr>
      </w:pPr>
      <w:bookmarkStart w:id="0" w:name="_Hlk199947357"/>
      <w:r>
        <w:rPr>
          <w:rFonts w:cs="Arial"/>
          <w:b/>
          <w:bCs/>
          <w:iCs/>
          <w:sz w:val="21"/>
          <w:szCs w:val="21"/>
          <w:u w:val="single"/>
        </w:rPr>
        <w:t>Systems Change Leadership Roundtable Update</w:t>
      </w:r>
    </w:p>
    <w:p w14:paraId="53A4427C" w14:textId="69078574" w:rsidR="00942698" w:rsidRDefault="00942698" w:rsidP="00942698">
      <w:pPr>
        <w:widowControl w:val="0"/>
        <w:autoSpaceDE w:val="0"/>
        <w:autoSpaceDN w:val="0"/>
        <w:adjustRightInd w:val="0"/>
        <w:spacing w:after="0" w:line="259" w:lineRule="auto"/>
        <w:ind w:left="720"/>
        <w:rPr>
          <w:rFonts w:cs="Arial"/>
          <w:i/>
          <w:sz w:val="21"/>
          <w:szCs w:val="21"/>
        </w:rPr>
      </w:pPr>
      <w:r>
        <w:rPr>
          <w:rFonts w:cs="Arial"/>
          <w:i/>
          <w:sz w:val="21"/>
          <w:szCs w:val="21"/>
        </w:rPr>
        <w:t xml:space="preserve">Deputy Director Serena Muhammad will provide an update on the second quarterly meeting of the Chiron Community Giving Partnership Systems Change Leadership Roundtable </w:t>
      </w:r>
      <w:r w:rsidR="00D73C18">
        <w:rPr>
          <w:rFonts w:cs="Arial"/>
          <w:i/>
          <w:sz w:val="21"/>
          <w:szCs w:val="21"/>
        </w:rPr>
        <w:t xml:space="preserve">meeting </w:t>
      </w:r>
      <w:r>
        <w:rPr>
          <w:rFonts w:cs="Arial"/>
          <w:i/>
          <w:sz w:val="21"/>
          <w:szCs w:val="21"/>
        </w:rPr>
        <w:t>held July 31, 2025.</w:t>
      </w:r>
    </w:p>
    <w:p w14:paraId="0A38C617" w14:textId="77777777" w:rsidR="00D73C18" w:rsidRPr="00942698" w:rsidRDefault="00D73C18" w:rsidP="00942698">
      <w:pPr>
        <w:widowControl w:val="0"/>
        <w:autoSpaceDE w:val="0"/>
        <w:autoSpaceDN w:val="0"/>
        <w:adjustRightInd w:val="0"/>
        <w:spacing w:after="0" w:line="259" w:lineRule="auto"/>
        <w:ind w:left="720"/>
        <w:rPr>
          <w:rFonts w:cs="Arial"/>
          <w:i/>
          <w:sz w:val="21"/>
          <w:szCs w:val="21"/>
        </w:rPr>
      </w:pPr>
    </w:p>
    <w:p w14:paraId="34C29FEC" w14:textId="2A50F492" w:rsidR="00D73C18" w:rsidRDefault="00D73C18" w:rsidP="00110426">
      <w:pPr>
        <w:pStyle w:val="ListParagraph"/>
        <w:widowControl w:val="0"/>
        <w:numPr>
          <w:ilvl w:val="0"/>
          <w:numId w:val="26"/>
        </w:numPr>
        <w:autoSpaceDE w:val="0"/>
        <w:autoSpaceDN w:val="0"/>
        <w:adjustRightInd w:val="0"/>
        <w:spacing w:after="0" w:line="259" w:lineRule="auto"/>
        <w:rPr>
          <w:rFonts w:cs="Arial"/>
          <w:b/>
          <w:bCs/>
          <w:iCs/>
          <w:sz w:val="21"/>
          <w:szCs w:val="21"/>
          <w:u w:val="single"/>
        </w:rPr>
      </w:pPr>
      <w:r>
        <w:rPr>
          <w:rFonts w:cs="Arial"/>
          <w:b/>
          <w:bCs/>
          <w:iCs/>
          <w:sz w:val="21"/>
          <w:szCs w:val="21"/>
          <w:u w:val="single"/>
        </w:rPr>
        <w:lastRenderedPageBreak/>
        <w:t>Early Childhood Grant Review Process Feedback</w:t>
      </w:r>
    </w:p>
    <w:p w14:paraId="2386E42D" w14:textId="0355090B" w:rsidR="00D73C18" w:rsidRDefault="00D73C18" w:rsidP="00D73C18">
      <w:pPr>
        <w:widowControl w:val="0"/>
        <w:autoSpaceDE w:val="0"/>
        <w:autoSpaceDN w:val="0"/>
        <w:adjustRightInd w:val="0"/>
        <w:spacing w:after="0" w:line="259" w:lineRule="auto"/>
        <w:ind w:left="720"/>
        <w:rPr>
          <w:rFonts w:cs="Arial"/>
          <w:i/>
          <w:sz w:val="21"/>
          <w:szCs w:val="21"/>
        </w:rPr>
      </w:pPr>
      <w:r w:rsidRPr="00D73C18">
        <w:rPr>
          <w:rFonts w:cs="Arial"/>
          <w:i/>
          <w:sz w:val="21"/>
          <w:szCs w:val="21"/>
        </w:rPr>
        <w:t xml:space="preserve">Deputy </w:t>
      </w:r>
      <w:r>
        <w:rPr>
          <w:rFonts w:cs="Arial"/>
          <w:i/>
          <w:sz w:val="21"/>
          <w:szCs w:val="21"/>
        </w:rPr>
        <w:t>Director Serena Muhammad will present an overview of the EC Grant Review Process feedback received from community reviewers and Trustees to inform the upcoming FY27 – 29 Grant Application Cycle scheduled for implementation in Spring 2026.</w:t>
      </w:r>
    </w:p>
    <w:p w14:paraId="29E39CF0" w14:textId="77777777" w:rsidR="00D73C18" w:rsidRPr="00D73C18" w:rsidRDefault="00D73C18" w:rsidP="00D73C18">
      <w:pPr>
        <w:widowControl w:val="0"/>
        <w:autoSpaceDE w:val="0"/>
        <w:autoSpaceDN w:val="0"/>
        <w:adjustRightInd w:val="0"/>
        <w:spacing w:after="0" w:line="259" w:lineRule="auto"/>
        <w:ind w:left="720"/>
        <w:rPr>
          <w:rFonts w:cs="Arial"/>
          <w:i/>
          <w:sz w:val="21"/>
          <w:szCs w:val="21"/>
        </w:rPr>
      </w:pPr>
    </w:p>
    <w:bookmarkEnd w:id="0"/>
    <w:p w14:paraId="33BF5BBC" w14:textId="706E172C" w:rsidR="005D03C5" w:rsidRPr="00110426" w:rsidRDefault="005D03C5" w:rsidP="00110426">
      <w:pPr>
        <w:pStyle w:val="ListParagraph"/>
        <w:widowControl w:val="0"/>
        <w:numPr>
          <w:ilvl w:val="0"/>
          <w:numId w:val="26"/>
        </w:numPr>
        <w:autoSpaceDE w:val="0"/>
        <w:autoSpaceDN w:val="0"/>
        <w:adjustRightInd w:val="0"/>
        <w:spacing w:after="0" w:line="259" w:lineRule="auto"/>
        <w:rPr>
          <w:rFonts w:cs="Arial"/>
          <w:b/>
          <w:sz w:val="21"/>
          <w:szCs w:val="21"/>
          <w:u w:val="single"/>
        </w:rPr>
      </w:pPr>
      <w:r w:rsidRPr="00110426">
        <w:rPr>
          <w:rFonts w:cs="Arial"/>
          <w:b/>
          <w:sz w:val="21"/>
          <w:szCs w:val="21"/>
          <w:u w:val="single"/>
        </w:rPr>
        <w:t>Staff Report</w:t>
      </w:r>
      <w:r w:rsidRPr="00110426">
        <w:rPr>
          <w:rFonts w:cs="Arial"/>
          <w:b/>
          <w:sz w:val="21"/>
          <w:szCs w:val="21"/>
        </w:rPr>
        <w:t xml:space="preserve"> </w:t>
      </w:r>
    </w:p>
    <w:p w14:paraId="4F2F1104" w14:textId="4703C113" w:rsidR="005D03C5" w:rsidRPr="00D107C8" w:rsidRDefault="005D03C5" w:rsidP="00AC52B2">
      <w:pPr>
        <w:widowControl w:val="0"/>
        <w:autoSpaceDE w:val="0"/>
        <w:autoSpaceDN w:val="0"/>
        <w:adjustRightInd w:val="0"/>
        <w:spacing w:after="0" w:line="259" w:lineRule="auto"/>
        <w:ind w:left="720"/>
        <w:rPr>
          <w:rFonts w:cs="Arial"/>
          <w:i/>
          <w:sz w:val="21"/>
          <w:szCs w:val="21"/>
        </w:rPr>
      </w:pPr>
      <w:r w:rsidRPr="00D107C8">
        <w:rPr>
          <w:rFonts w:cs="Arial"/>
          <w:i/>
          <w:sz w:val="21"/>
          <w:szCs w:val="21"/>
        </w:rPr>
        <w:t>A written update on major activities and accomplishments of the staff since the last meeting of the Trustees will be distributed</w:t>
      </w:r>
      <w:r w:rsidR="0076408B">
        <w:rPr>
          <w:rFonts w:cs="Arial"/>
          <w:i/>
          <w:sz w:val="21"/>
          <w:szCs w:val="21"/>
        </w:rPr>
        <w:t>.</w:t>
      </w:r>
    </w:p>
    <w:p w14:paraId="5BAC9880" w14:textId="77777777" w:rsidR="005D03C5" w:rsidRPr="00D107C8" w:rsidRDefault="005D03C5" w:rsidP="00AC52B2">
      <w:pPr>
        <w:widowControl w:val="0"/>
        <w:autoSpaceDE w:val="0"/>
        <w:autoSpaceDN w:val="0"/>
        <w:adjustRightInd w:val="0"/>
        <w:spacing w:after="0" w:line="259" w:lineRule="auto"/>
        <w:ind w:left="720" w:hanging="360"/>
        <w:rPr>
          <w:rFonts w:cs="Arial"/>
          <w:i/>
          <w:sz w:val="21"/>
          <w:szCs w:val="21"/>
        </w:rPr>
      </w:pPr>
    </w:p>
    <w:p w14:paraId="18F880FF" w14:textId="7858D3BE" w:rsidR="00D00E12" w:rsidRPr="00110426" w:rsidRDefault="00D00E12" w:rsidP="00110426">
      <w:pPr>
        <w:pStyle w:val="ListParagraph"/>
        <w:widowControl w:val="0"/>
        <w:numPr>
          <w:ilvl w:val="0"/>
          <w:numId w:val="26"/>
        </w:numPr>
        <w:autoSpaceDE w:val="0"/>
        <w:autoSpaceDN w:val="0"/>
        <w:adjustRightInd w:val="0"/>
        <w:spacing w:after="0" w:line="259" w:lineRule="auto"/>
        <w:rPr>
          <w:rFonts w:cs="Arial"/>
          <w:b/>
          <w:sz w:val="21"/>
          <w:szCs w:val="21"/>
          <w:u w:val="single"/>
        </w:rPr>
      </w:pPr>
      <w:r w:rsidRPr="00110426">
        <w:rPr>
          <w:rFonts w:cs="Arial"/>
          <w:b/>
          <w:sz w:val="21"/>
          <w:szCs w:val="21"/>
          <w:u w:val="single"/>
        </w:rPr>
        <w:t xml:space="preserve">Closed Session </w:t>
      </w:r>
    </w:p>
    <w:p w14:paraId="4E399DE7" w14:textId="2D6277E4" w:rsidR="008A1466" w:rsidRPr="008A1466" w:rsidRDefault="008A1466" w:rsidP="008A1466">
      <w:pPr>
        <w:widowControl w:val="0"/>
        <w:autoSpaceDE w:val="0"/>
        <w:autoSpaceDN w:val="0"/>
        <w:adjustRightInd w:val="0"/>
        <w:spacing w:after="0" w:line="259" w:lineRule="auto"/>
        <w:ind w:left="720"/>
        <w:rPr>
          <w:rFonts w:cs="Arial"/>
          <w:bCs/>
          <w:i/>
          <w:iCs/>
          <w:sz w:val="21"/>
          <w:szCs w:val="21"/>
        </w:rPr>
      </w:pPr>
      <w:r w:rsidRPr="008A1466">
        <w:rPr>
          <w:rFonts w:cs="Arial"/>
          <w:bCs/>
          <w:i/>
          <w:iCs/>
          <w:sz w:val="21"/>
          <w:szCs w:val="21"/>
        </w:rPr>
        <w:t xml:space="preserve">Notice is hereby given that the Board of Trustees </w:t>
      </w:r>
      <w:r w:rsidR="00D73C18">
        <w:rPr>
          <w:rFonts w:cs="Arial"/>
          <w:bCs/>
          <w:i/>
          <w:iCs/>
          <w:sz w:val="21"/>
          <w:szCs w:val="21"/>
        </w:rPr>
        <w:t>shall</w:t>
      </w:r>
      <w:r w:rsidRPr="008A1466">
        <w:rPr>
          <w:rFonts w:cs="Arial"/>
          <w:bCs/>
          <w:i/>
          <w:iCs/>
          <w:sz w:val="21"/>
          <w:szCs w:val="21"/>
        </w:rPr>
        <w:t xml:space="preserve"> subject to a motion duly made and adopted, conduct a closed session, for the purpose of considering the following matters pursuant to Section 610.021(1), Revised Statutes of Missouri, and engage in proceedings to:</w:t>
      </w:r>
    </w:p>
    <w:p w14:paraId="136B9092" w14:textId="77777777" w:rsidR="008A1466" w:rsidRPr="008A1466" w:rsidRDefault="008A1466" w:rsidP="008A1466">
      <w:pPr>
        <w:widowControl w:val="0"/>
        <w:autoSpaceDE w:val="0"/>
        <w:autoSpaceDN w:val="0"/>
        <w:adjustRightInd w:val="0"/>
        <w:spacing w:after="0" w:line="259" w:lineRule="auto"/>
        <w:ind w:left="720"/>
        <w:rPr>
          <w:rFonts w:cs="Arial"/>
          <w:bCs/>
          <w:sz w:val="21"/>
          <w:szCs w:val="21"/>
        </w:rPr>
      </w:pPr>
      <w:r w:rsidRPr="008A1466">
        <w:rPr>
          <w:rFonts w:cs="Arial"/>
          <w:bCs/>
          <w:sz w:val="21"/>
          <w:szCs w:val="21"/>
        </w:rPr>
        <w:t xml:space="preserve"> </w:t>
      </w:r>
    </w:p>
    <w:p w14:paraId="2095E8DD" w14:textId="04DC52DD" w:rsidR="008A1466" w:rsidRPr="00D73C18" w:rsidRDefault="008A1466" w:rsidP="00D73C18">
      <w:pPr>
        <w:pStyle w:val="ListParagraph"/>
        <w:widowControl w:val="0"/>
        <w:numPr>
          <w:ilvl w:val="0"/>
          <w:numId w:val="32"/>
        </w:numPr>
        <w:autoSpaceDE w:val="0"/>
        <w:autoSpaceDN w:val="0"/>
        <w:adjustRightInd w:val="0"/>
        <w:spacing w:after="0" w:line="259" w:lineRule="auto"/>
        <w:rPr>
          <w:rFonts w:cs="Arial"/>
          <w:bCs/>
          <w:i/>
          <w:iCs/>
          <w:sz w:val="21"/>
          <w:szCs w:val="21"/>
        </w:rPr>
      </w:pPr>
      <w:r w:rsidRPr="00D73C18">
        <w:rPr>
          <w:rFonts w:cs="Arial"/>
          <w:bCs/>
          <w:i/>
          <w:iCs/>
          <w:sz w:val="21"/>
          <w:szCs w:val="21"/>
        </w:rPr>
        <w:t>discuss legal actions, causes of action, litigation or privileged communications between the Board’s representatives and its attorneys or auditors pursuant to Sections 610.021(1) and/or 610.021(17)</w:t>
      </w:r>
      <w:r w:rsidR="00D73C18" w:rsidRPr="00D73C18">
        <w:rPr>
          <w:rFonts w:cs="Arial"/>
          <w:bCs/>
          <w:i/>
          <w:iCs/>
          <w:sz w:val="21"/>
          <w:szCs w:val="21"/>
        </w:rPr>
        <w:t>.</w:t>
      </w:r>
    </w:p>
    <w:p w14:paraId="12348B9A" w14:textId="77777777" w:rsidR="00D73C18" w:rsidRPr="00D73C18" w:rsidRDefault="00D73C18" w:rsidP="00D73C18">
      <w:pPr>
        <w:pStyle w:val="ListParagraph"/>
        <w:widowControl w:val="0"/>
        <w:autoSpaceDE w:val="0"/>
        <w:autoSpaceDN w:val="0"/>
        <w:adjustRightInd w:val="0"/>
        <w:spacing w:after="0" w:line="259" w:lineRule="auto"/>
        <w:ind w:left="1800"/>
        <w:rPr>
          <w:rFonts w:cs="Arial"/>
          <w:bCs/>
          <w:i/>
          <w:iCs/>
          <w:sz w:val="21"/>
          <w:szCs w:val="21"/>
        </w:rPr>
      </w:pPr>
    </w:p>
    <w:p w14:paraId="7249DA8D" w14:textId="6B1848E1" w:rsidR="005D03C5" w:rsidRPr="00610257" w:rsidRDefault="005D03C5" w:rsidP="009D4330">
      <w:pPr>
        <w:pStyle w:val="ListParagraph"/>
        <w:widowControl w:val="0"/>
        <w:numPr>
          <w:ilvl w:val="0"/>
          <w:numId w:val="26"/>
        </w:numPr>
        <w:autoSpaceDE w:val="0"/>
        <w:autoSpaceDN w:val="0"/>
        <w:adjustRightInd w:val="0"/>
        <w:spacing w:after="0" w:line="259" w:lineRule="auto"/>
        <w:contextualSpacing w:val="0"/>
        <w:rPr>
          <w:rFonts w:cs="Arial"/>
          <w:b/>
          <w:sz w:val="21"/>
          <w:szCs w:val="21"/>
          <w:u w:val="single"/>
        </w:rPr>
      </w:pPr>
      <w:r w:rsidRPr="00610257">
        <w:rPr>
          <w:rFonts w:cs="Arial"/>
          <w:b/>
          <w:sz w:val="21"/>
          <w:szCs w:val="21"/>
          <w:u w:val="single"/>
        </w:rPr>
        <w:t>Adjourn</w:t>
      </w:r>
      <w:r w:rsidRPr="00610257">
        <w:rPr>
          <w:rFonts w:eastAsia="Calibri" w:cs="Arial"/>
          <w:b/>
          <w:sz w:val="21"/>
          <w:szCs w:val="21"/>
          <w:u w:val="single"/>
        </w:rPr>
        <w:t>ment</w:t>
      </w:r>
    </w:p>
    <w:p w14:paraId="2C04B48E" w14:textId="3AD7EA48" w:rsidR="008A1466" w:rsidRPr="008A1466" w:rsidRDefault="008A1466" w:rsidP="008A1466">
      <w:pPr>
        <w:widowControl w:val="0"/>
        <w:autoSpaceDE w:val="0"/>
        <w:autoSpaceDN w:val="0"/>
        <w:adjustRightInd w:val="0"/>
        <w:spacing w:after="0" w:line="259" w:lineRule="auto"/>
        <w:ind w:left="720"/>
        <w:rPr>
          <w:rFonts w:eastAsia="Calibri" w:cs="Arial"/>
          <w:b/>
          <w:i/>
          <w:sz w:val="21"/>
          <w:szCs w:val="21"/>
        </w:rPr>
      </w:pPr>
      <w:r w:rsidRPr="008A1466">
        <w:rPr>
          <w:rFonts w:eastAsia="Calibri" w:cs="Arial"/>
          <w:b/>
          <w:i/>
          <w:sz w:val="21"/>
          <w:szCs w:val="21"/>
        </w:rPr>
        <w:t xml:space="preserve">The next meeting will be </w:t>
      </w:r>
      <w:r w:rsidRPr="008A1466">
        <w:rPr>
          <w:rFonts w:eastAsia="Calibri" w:cs="Arial"/>
          <w:b/>
          <w:i/>
          <w:sz w:val="21"/>
          <w:szCs w:val="21"/>
          <w:u w:val="single"/>
        </w:rPr>
        <w:t xml:space="preserve">Thursday, </w:t>
      </w:r>
      <w:r w:rsidR="00D73C18">
        <w:rPr>
          <w:rFonts w:eastAsia="Calibri" w:cs="Arial"/>
          <w:b/>
          <w:i/>
          <w:sz w:val="21"/>
          <w:szCs w:val="21"/>
          <w:u w:val="single"/>
        </w:rPr>
        <w:t>September 18</w:t>
      </w:r>
      <w:r w:rsidRPr="008A1466">
        <w:rPr>
          <w:rFonts w:eastAsia="Calibri" w:cs="Arial"/>
          <w:b/>
          <w:i/>
          <w:sz w:val="21"/>
          <w:szCs w:val="21"/>
          <w:u w:val="single"/>
        </w:rPr>
        <w:t>,</w:t>
      </w:r>
      <w:r>
        <w:rPr>
          <w:rFonts w:eastAsia="Calibri" w:cs="Arial"/>
          <w:b/>
          <w:i/>
          <w:sz w:val="21"/>
          <w:szCs w:val="21"/>
          <w:u w:val="single"/>
        </w:rPr>
        <w:t xml:space="preserve"> 2025</w:t>
      </w:r>
      <w:r w:rsidRPr="008A1466">
        <w:rPr>
          <w:rFonts w:eastAsia="Calibri" w:cs="Arial"/>
          <w:b/>
          <w:i/>
          <w:sz w:val="21"/>
          <w:szCs w:val="21"/>
        </w:rPr>
        <w:t xml:space="preserve"> at 5:45 PM in the </w:t>
      </w:r>
      <w:r>
        <w:rPr>
          <w:rFonts w:eastAsia="Calibri" w:cs="Arial"/>
          <w:b/>
          <w:i/>
          <w:sz w:val="21"/>
          <w:szCs w:val="21"/>
        </w:rPr>
        <w:t>15</w:t>
      </w:r>
      <w:r w:rsidRPr="008A1466">
        <w:rPr>
          <w:rFonts w:eastAsia="Calibri" w:cs="Arial"/>
          <w:b/>
          <w:i/>
          <w:sz w:val="21"/>
          <w:szCs w:val="21"/>
          <w:vertAlign w:val="superscript"/>
        </w:rPr>
        <w:t>th</w:t>
      </w:r>
      <w:r>
        <w:rPr>
          <w:rFonts w:eastAsia="Calibri" w:cs="Arial"/>
          <w:b/>
          <w:i/>
          <w:sz w:val="21"/>
          <w:szCs w:val="21"/>
        </w:rPr>
        <w:t xml:space="preserve"> Floor </w:t>
      </w:r>
      <w:r w:rsidRPr="008A1466">
        <w:rPr>
          <w:rFonts w:eastAsia="Calibri" w:cs="Arial"/>
          <w:b/>
          <w:i/>
          <w:sz w:val="21"/>
          <w:szCs w:val="21"/>
        </w:rPr>
        <w:t>Conference Room, 701 Market St., St. Louis, MO 63101.</w:t>
      </w:r>
    </w:p>
    <w:sectPr w:rsidR="008A1466" w:rsidRPr="008A1466" w:rsidSect="0076408B">
      <w:headerReference w:type="even" r:id="rId9"/>
      <w:headerReference w:type="default" r:id="rId10"/>
      <w:footerReference w:type="even" r:id="rId11"/>
      <w:footerReference w:type="default" r:id="rId12"/>
      <w:headerReference w:type="first" r:id="rId13"/>
      <w:footerReference w:type="first" r:id="rId14"/>
      <w:pgSz w:w="12240" w:h="15840" w:code="1"/>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6CAF6" w14:textId="77777777" w:rsidR="00B56707" w:rsidRDefault="00B56707" w:rsidP="00B56707">
      <w:pPr>
        <w:spacing w:after="0" w:line="240" w:lineRule="auto"/>
      </w:pPr>
      <w:r>
        <w:separator/>
      </w:r>
    </w:p>
  </w:endnote>
  <w:endnote w:type="continuationSeparator" w:id="0">
    <w:p w14:paraId="5B69C887" w14:textId="77777777" w:rsidR="00B56707" w:rsidRDefault="00B56707" w:rsidP="00B56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20681" w14:textId="77777777" w:rsidR="00002BD5" w:rsidRDefault="00002B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9798017"/>
      <w:docPartObj>
        <w:docPartGallery w:val="Page Numbers (Bottom of Page)"/>
        <w:docPartUnique/>
      </w:docPartObj>
    </w:sdtPr>
    <w:sdtEndPr>
      <w:rPr>
        <w:noProof/>
        <w:sz w:val="21"/>
        <w:szCs w:val="21"/>
      </w:rPr>
    </w:sdtEndPr>
    <w:sdtContent>
      <w:p w14:paraId="1447DA30" w14:textId="77777777" w:rsidR="00A70C15" w:rsidRDefault="00A70C15" w:rsidP="00CB03CE">
        <w:pPr>
          <w:pStyle w:val="Footer"/>
        </w:pPr>
      </w:p>
      <w:p w14:paraId="595B1EF5" w14:textId="0CD20F4A" w:rsidR="00B56707" w:rsidRPr="00CB03CE" w:rsidRDefault="00CB03CE" w:rsidP="00CB03CE">
        <w:pPr>
          <w:pStyle w:val="Footer"/>
          <w:rPr>
            <w:sz w:val="21"/>
            <w:szCs w:val="21"/>
          </w:rPr>
        </w:pPr>
        <w:r w:rsidRPr="00AE45BF">
          <w:rPr>
            <w:rFonts w:eastAsia="Calibri" w:cs="Arial"/>
            <w:b/>
            <w:bCs/>
            <w:sz w:val="21"/>
            <w:szCs w:val="21"/>
          </w:rPr>
          <w:t xml:space="preserve">The Tentative Agenda was posted on the website of the MHB prior to 24 hours before the meeting of the Board </w:t>
        </w:r>
        <w:r>
          <w:rPr>
            <w:rFonts w:eastAsia="Calibri" w:cs="Arial"/>
            <w:b/>
            <w:bCs/>
            <w:sz w:val="21"/>
            <w:szCs w:val="21"/>
          </w:rPr>
          <w:t xml:space="preserve">of Trustees </w:t>
        </w:r>
        <w:r w:rsidRPr="00AE45BF">
          <w:rPr>
            <w:rFonts w:eastAsia="Calibri" w:cs="Arial"/>
            <w:b/>
            <w:bCs/>
            <w:sz w:val="21"/>
            <w:szCs w:val="21"/>
          </w:rPr>
          <w:t>and has also been posted on the website of the City of St. Louis, MO. Agenda items may be withdrawn or modified before or during the public meeting at the discretion of the Boar</w:t>
        </w:r>
        <w:r>
          <w:rPr>
            <w:rFonts w:eastAsia="Calibri" w:cs="Arial"/>
            <w:b/>
            <w:bCs/>
            <w:sz w:val="21"/>
            <w:szCs w:val="21"/>
          </w:rPr>
          <w:t xml:space="preserve">d. </w:t>
        </w:r>
        <w:r>
          <w:rPr>
            <w:rFonts w:eastAsia="Calibri" w:cs="Arial"/>
            <w:b/>
            <w:bCs/>
            <w:sz w:val="21"/>
            <w:szCs w:val="21"/>
          </w:rPr>
          <w:tab/>
        </w:r>
        <w:r>
          <w:rPr>
            <w:rFonts w:eastAsia="Calibri" w:cs="Arial"/>
            <w:b/>
            <w:bCs/>
            <w:sz w:val="21"/>
            <w:szCs w:val="21"/>
          </w:rPr>
          <w:tab/>
        </w:r>
        <w:r w:rsidR="00B56707" w:rsidRPr="00CB03CE">
          <w:rPr>
            <w:sz w:val="21"/>
            <w:szCs w:val="21"/>
          </w:rPr>
          <w:fldChar w:fldCharType="begin"/>
        </w:r>
        <w:r w:rsidR="00B56707" w:rsidRPr="00CB03CE">
          <w:rPr>
            <w:sz w:val="21"/>
            <w:szCs w:val="21"/>
          </w:rPr>
          <w:instrText xml:space="preserve"> PAGE   \* MERGEFORMAT </w:instrText>
        </w:r>
        <w:r w:rsidR="00B56707" w:rsidRPr="00CB03CE">
          <w:rPr>
            <w:sz w:val="21"/>
            <w:szCs w:val="21"/>
          </w:rPr>
          <w:fldChar w:fldCharType="separate"/>
        </w:r>
        <w:r w:rsidR="00B56707" w:rsidRPr="00CB03CE">
          <w:rPr>
            <w:noProof/>
            <w:sz w:val="21"/>
            <w:szCs w:val="21"/>
          </w:rPr>
          <w:t>2</w:t>
        </w:r>
        <w:r w:rsidR="00B56707" w:rsidRPr="00CB03CE">
          <w:rPr>
            <w:noProof/>
            <w:sz w:val="21"/>
            <w:szCs w:val="21"/>
          </w:rPr>
          <w:fldChar w:fldCharType="end"/>
        </w:r>
      </w:p>
    </w:sdtContent>
  </w:sdt>
  <w:p w14:paraId="0B0B3B2C" w14:textId="77777777" w:rsidR="00B56707" w:rsidRDefault="00B567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C7274" w14:textId="77777777" w:rsidR="00002BD5" w:rsidRDefault="00002B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BC27F" w14:textId="77777777" w:rsidR="00B56707" w:rsidRDefault="00B56707" w:rsidP="00B56707">
      <w:pPr>
        <w:spacing w:after="0" w:line="240" w:lineRule="auto"/>
      </w:pPr>
      <w:r>
        <w:separator/>
      </w:r>
    </w:p>
  </w:footnote>
  <w:footnote w:type="continuationSeparator" w:id="0">
    <w:p w14:paraId="0BEBCC22" w14:textId="77777777" w:rsidR="00B56707" w:rsidRDefault="00B56707" w:rsidP="00B56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25108" w14:textId="5D0FE88F" w:rsidR="00002BD5" w:rsidRDefault="00D73C18">
    <w:pPr>
      <w:pStyle w:val="Header"/>
    </w:pPr>
    <w:r>
      <w:rPr>
        <w:noProof/>
      </w:rPr>
      <w:pict w14:anchorId="36CFCD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402"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0C349" w14:textId="5DCBEFAE" w:rsidR="00002BD5" w:rsidRDefault="00D73C18">
    <w:pPr>
      <w:pStyle w:val="Header"/>
    </w:pPr>
    <w:r>
      <w:rPr>
        <w:noProof/>
      </w:rPr>
      <w:pict w14:anchorId="79B632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403"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EDDF9" w14:textId="30D0E14E" w:rsidR="00002BD5" w:rsidRDefault="00D73C18">
    <w:pPr>
      <w:pStyle w:val="Header"/>
    </w:pPr>
    <w:r>
      <w:rPr>
        <w:noProof/>
      </w:rPr>
      <w:pict w14:anchorId="36713A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401"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B2933"/>
    <w:multiLevelType w:val="hybridMultilevel"/>
    <w:tmpl w:val="69BA7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47402"/>
    <w:multiLevelType w:val="hybridMultilevel"/>
    <w:tmpl w:val="B8B4786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43CA4"/>
    <w:multiLevelType w:val="hybridMultilevel"/>
    <w:tmpl w:val="0E1CC44A"/>
    <w:lvl w:ilvl="0" w:tplc="FFFFFFFF">
      <w:start w:val="1"/>
      <w:numFmt w:val="decimal"/>
      <w:lvlText w:val="%1."/>
      <w:lvlJc w:val="left"/>
      <w:pPr>
        <w:ind w:left="810" w:hanging="540"/>
      </w:pPr>
      <w:rPr>
        <w:rFonts w:hint="default"/>
        <w:b/>
        <w:i w:val="0"/>
        <w:iCs/>
        <w:sz w:val="21"/>
        <w:szCs w:val="21"/>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E2462F"/>
    <w:multiLevelType w:val="hybridMultilevel"/>
    <w:tmpl w:val="7E32AC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7809AE"/>
    <w:multiLevelType w:val="hybridMultilevel"/>
    <w:tmpl w:val="88D84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1B227F"/>
    <w:multiLevelType w:val="hybridMultilevel"/>
    <w:tmpl w:val="1BC485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45941D2"/>
    <w:multiLevelType w:val="hybridMultilevel"/>
    <w:tmpl w:val="9DF086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DF0323"/>
    <w:multiLevelType w:val="hybridMultilevel"/>
    <w:tmpl w:val="F15277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07786C"/>
    <w:multiLevelType w:val="hybridMultilevel"/>
    <w:tmpl w:val="A2B6C380"/>
    <w:lvl w:ilvl="0" w:tplc="EEF27A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736CEC"/>
    <w:multiLevelType w:val="hybridMultilevel"/>
    <w:tmpl w:val="C5F83D90"/>
    <w:lvl w:ilvl="0" w:tplc="63983FC2">
      <w:start w:val="1"/>
      <w:numFmt w:val="decimal"/>
      <w:lvlText w:val="%1."/>
      <w:lvlJc w:val="left"/>
      <w:pPr>
        <w:ind w:left="810" w:hanging="540"/>
      </w:pPr>
      <w:rPr>
        <w:rFonts w:ascii="Arial" w:hAnsi="Arial" w:hint="default"/>
        <w:b/>
        <w:i w:val="0"/>
        <w:iCs/>
        <w:sz w:val="22"/>
        <w:szCs w:val="22"/>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2C1C34"/>
    <w:multiLevelType w:val="hybridMultilevel"/>
    <w:tmpl w:val="F6524FAE"/>
    <w:lvl w:ilvl="0" w:tplc="FFFFFFFF">
      <w:start w:val="1"/>
      <w:numFmt w:val="decimal"/>
      <w:lvlText w:val="%1."/>
      <w:lvlJc w:val="left"/>
      <w:pPr>
        <w:ind w:left="720" w:hanging="360"/>
      </w:pPr>
      <w:rPr>
        <w:rFonts w:hint="default"/>
        <w:b/>
        <w:i w:val="0"/>
        <w:iCs/>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911232"/>
    <w:multiLevelType w:val="hybridMultilevel"/>
    <w:tmpl w:val="72EA2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FE2116"/>
    <w:multiLevelType w:val="hybridMultilevel"/>
    <w:tmpl w:val="C3C853E6"/>
    <w:lvl w:ilvl="0" w:tplc="003E9BA4">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5D16D6"/>
    <w:multiLevelType w:val="hybridMultilevel"/>
    <w:tmpl w:val="1BEE01EC"/>
    <w:lvl w:ilvl="0" w:tplc="41E8F63C">
      <w:start w:val="1"/>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4" w15:restartNumberingAfterBreak="0">
    <w:nsid w:val="39D27DFC"/>
    <w:multiLevelType w:val="hybridMultilevel"/>
    <w:tmpl w:val="EA903840"/>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D60B15"/>
    <w:multiLevelType w:val="hybridMultilevel"/>
    <w:tmpl w:val="A4F0F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82084D"/>
    <w:multiLevelType w:val="hybridMultilevel"/>
    <w:tmpl w:val="0E1CC44A"/>
    <w:lvl w:ilvl="0" w:tplc="2D7E8C30">
      <w:start w:val="1"/>
      <w:numFmt w:val="decimal"/>
      <w:lvlText w:val="%1."/>
      <w:lvlJc w:val="left"/>
      <w:pPr>
        <w:ind w:left="810" w:hanging="540"/>
      </w:pPr>
      <w:rPr>
        <w:rFonts w:hint="default"/>
        <w:b/>
        <w:i w:val="0"/>
        <w:iCs/>
        <w:sz w:val="21"/>
        <w:szCs w:val="21"/>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8372E77"/>
    <w:multiLevelType w:val="hybridMultilevel"/>
    <w:tmpl w:val="AF9C99A2"/>
    <w:lvl w:ilvl="0" w:tplc="61D80D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917492"/>
    <w:multiLevelType w:val="hybridMultilevel"/>
    <w:tmpl w:val="F5C2AFDC"/>
    <w:lvl w:ilvl="0" w:tplc="FFFFFFFF">
      <w:start w:val="1"/>
      <w:numFmt w:val="decimal"/>
      <w:lvlText w:val="%1."/>
      <w:lvlJc w:val="left"/>
      <w:pPr>
        <w:ind w:left="720" w:hanging="360"/>
      </w:pPr>
      <w:rPr>
        <w:rFonts w:hint="default"/>
        <w:b/>
        <w:i w:val="0"/>
        <w:iCs/>
        <w:sz w:val="22"/>
        <w:szCs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E0A6639"/>
    <w:multiLevelType w:val="hybridMultilevel"/>
    <w:tmpl w:val="C95C58A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0" w15:restartNumberingAfterBreak="0">
    <w:nsid w:val="60E32ECA"/>
    <w:multiLevelType w:val="hybridMultilevel"/>
    <w:tmpl w:val="0846A222"/>
    <w:lvl w:ilvl="0" w:tplc="69F0A2BC">
      <w:start w:val="1"/>
      <w:numFmt w:val="decimal"/>
      <w:lvlText w:val="%1."/>
      <w:lvlJc w:val="left"/>
      <w:pPr>
        <w:ind w:left="720" w:hanging="360"/>
      </w:pPr>
      <w:rPr>
        <w:rFonts w:ascii="Times New Roman" w:hAnsi="Times New Roman" w:cs="Times New Roman" w:hint="default"/>
        <w:b w:val="0"/>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1B0750"/>
    <w:multiLevelType w:val="hybridMultilevel"/>
    <w:tmpl w:val="B9D6B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884C94"/>
    <w:multiLevelType w:val="hybridMultilevel"/>
    <w:tmpl w:val="21588C84"/>
    <w:lvl w:ilvl="0" w:tplc="0A84CC7E">
      <w:start w:val="6"/>
      <w:numFmt w:val="decimal"/>
      <w:lvlText w:val="%1."/>
      <w:lvlJc w:val="left"/>
      <w:pPr>
        <w:ind w:left="720" w:hanging="360"/>
      </w:pPr>
      <w:rPr>
        <w:rFonts w:ascii="Times New Roman" w:hAnsi="Times New Roman" w:cs="Times New Roman" w:hint="default"/>
        <w:sz w:val="28"/>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1B72DD"/>
    <w:multiLevelType w:val="hybridMultilevel"/>
    <w:tmpl w:val="5CF48840"/>
    <w:lvl w:ilvl="0" w:tplc="B01A78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5911739"/>
    <w:multiLevelType w:val="hybridMultilevel"/>
    <w:tmpl w:val="09B01A1A"/>
    <w:lvl w:ilvl="0" w:tplc="6E8C93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6AF76F7"/>
    <w:multiLevelType w:val="hybridMultilevel"/>
    <w:tmpl w:val="8CE4805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6" w15:restartNumberingAfterBreak="0">
    <w:nsid w:val="79D82A50"/>
    <w:multiLevelType w:val="hybridMultilevel"/>
    <w:tmpl w:val="BCFEECB2"/>
    <w:lvl w:ilvl="0" w:tplc="61D80D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3336DC"/>
    <w:multiLevelType w:val="hybridMultilevel"/>
    <w:tmpl w:val="5FE66436"/>
    <w:lvl w:ilvl="0" w:tplc="FFFFFFFF">
      <w:start w:val="1"/>
      <w:numFmt w:val="decimal"/>
      <w:lvlText w:val="%1."/>
      <w:lvlJc w:val="left"/>
      <w:pPr>
        <w:ind w:left="1170" w:hanging="540"/>
      </w:pPr>
      <w:rPr>
        <w:rFonts w:hint="default"/>
        <w:b/>
        <w:i w:val="0"/>
        <w:iCs/>
        <w:sz w:val="22"/>
        <w:szCs w:val="22"/>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CA047C3"/>
    <w:multiLevelType w:val="hybridMultilevel"/>
    <w:tmpl w:val="B422F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811157">
    <w:abstractNumId w:val="20"/>
  </w:num>
  <w:num w:numId="2" w16cid:durableId="1725563444">
    <w:abstractNumId w:val="15"/>
  </w:num>
  <w:num w:numId="3" w16cid:durableId="2030250702">
    <w:abstractNumId w:val="22"/>
  </w:num>
  <w:num w:numId="4" w16cid:durableId="601449777">
    <w:abstractNumId w:val="13"/>
  </w:num>
  <w:num w:numId="5" w16cid:durableId="3865398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40148045">
    <w:abstractNumId w:val="12"/>
  </w:num>
  <w:num w:numId="7" w16cid:durableId="525412602">
    <w:abstractNumId w:val="4"/>
  </w:num>
  <w:num w:numId="8" w16cid:durableId="774441997">
    <w:abstractNumId w:val="23"/>
  </w:num>
  <w:num w:numId="9" w16cid:durableId="2015187607">
    <w:abstractNumId w:val="1"/>
  </w:num>
  <w:num w:numId="10" w16cid:durableId="1893149088">
    <w:abstractNumId w:val="14"/>
  </w:num>
  <w:num w:numId="11" w16cid:durableId="597980240">
    <w:abstractNumId w:val="21"/>
  </w:num>
  <w:num w:numId="12" w16cid:durableId="37246942">
    <w:abstractNumId w:val="7"/>
  </w:num>
  <w:num w:numId="13" w16cid:durableId="1419205114">
    <w:abstractNumId w:val="9"/>
  </w:num>
  <w:num w:numId="14" w16cid:durableId="150677997">
    <w:abstractNumId w:val="25"/>
  </w:num>
  <w:num w:numId="15" w16cid:durableId="2084639925">
    <w:abstractNumId w:val="19"/>
  </w:num>
  <w:num w:numId="16" w16cid:durableId="168951813">
    <w:abstractNumId w:val="9"/>
  </w:num>
  <w:num w:numId="17" w16cid:durableId="1048728769">
    <w:abstractNumId w:val="9"/>
  </w:num>
  <w:num w:numId="18" w16cid:durableId="1421676648">
    <w:abstractNumId w:val="3"/>
  </w:num>
  <w:num w:numId="19" w16cid:durableId="1817645006">
    <w:abstractNumId w:val="6"/>
  </w:num>
  <w:num w:numId="20" w16cid:durableId="293829930">
    <w:abstractNumId w:val="5"/>
  </w:num>
  <w:num w:numId="21" w16cid:durableId="1185754393">
    <w:abstractNumId w:val="0"/>
  </w:num>
  <w:num w:numId="22" w16cid:durableId="1711374292">
    <w:abstractNumId w:val="11"/>
  </w:num>
  <w:num w:numId="23" w16cid:durableId="339242349">
    <w:abstractNumId w:val="16"/>
  </w:num>
  <w:num w:numId="24" w16cid:durableId="593395570">
    <w:abstractNumId w:val="27"/>
  </w:num>
  <w:num w:numId="25" w16cid:durableId="1830903013">
    <w:abstractNumId w:val="8"/>
  </w:num>
  <w:num w:numId="26" w16cid:durableId="988897460">
    <w:abstractNumId w:val="10"/>
  </w:num>
  <w:num w:numId="27" w16cid:durableId="95373597">
    <w:abstractNumId w:val="26"/>
  </w:num>
  <w:num w:numId="28" w16cid:durableId="425418676">
    <w:abstractNumId w:val="17"/>
  </w:num>
  <w:num w:numId="29" w16cid:durableId="278683580">
    <w:abstractNumId w:val="2"/>
  </w:num>
  <w:num w:numId="30" w16cid:durableId="306975824">
    <w:abstractNumId w:val="28"/>
  </w:num>
  <w:num w:numId="31" w16cid:durableId="1543712502">
    <w:abstractNumId w:val="18"/>
  </w:num>
  <w:num w:numId="32" w16cid:durableId="213466620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04"/>
    <o:shapelayout v:ext="edit">
      <o:idmap v:ext="edit" data="10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C67"/>
    <w:rsid w:val="00002BD5"/>
    <w:rsid w:val="00010F30"/>
    <w:rsid w:val="00017DAC"/>
    <w:rsid w:val="00017FA0"/>
    <w:rsid w:val="000358E1"/>
    <w:rsid w:val="00042433"/>
    <w:rsid w:val="000424A0"/>
    <w:rsid w:val="000445FE"/>
    <w:rsid w:val="00054150"/>
    <w:rsid w:val="00076FF3"/>
    <w:rsid w:val="00081EFE"/>
    <w:rsid w:val="0009792F"/>
    <w:rsid w:val="000A7752"/>
    <w:rsid w:val="000B4140"/>
    <w:rsid w:val="000C2273"/>
    <w:rsid w:val="000D0C6F"/>
    <w:rsid w:val="000D13A6"/>
    <w:rsid w:val="000D447F"/>
    <w:rsid w:val="000E0BA0"/>
    <w:rsid w:val="000E0E1F"/>
    <w:rsid w:val="000F4D65"/>
    <w:rsid w:val="00100415"/>
    <w:rsid w:val="001017FA"/>
    <w:rsid w:val="00107CFC"/>
    <w:rsid w:val="00110426"/>
    <w:rsid w:val="001168F0"/>
    <w:rsid w:val="00117193"/>
    <w:rsid w:val="00127DB3"/>
    <w:rsid w:val="001304FC"/>
    <w:rsid w:val="00134E5D"/>
    <w:rsid w:val="001516F0"/>
    <w:rsid w:val="0015485D"/>
    <w:rsid w:val="00157463"/>
    <w:rsid w:val="001818C0"/>
    <w:rsid w:val="00194D24"/>
    <w:rsid w:val="001A1062"/>
    <w:rsid w:val="001A61B5"/>
    <w:rsid w:val="001B3C05"/>
    <w:rsid w:val="001B41C6"/>
    <w:rsid w:val="001B488E"/>
    <w:rsid w:val="001C00BD"/>
    <w:rsid w:val="001C2CD2"/>
    <w:rsid w:val="001C470A"/>
    <w:rsid w:val="001D377A"/>
    <w:rsid w:val="001D4ED9"/>
    <w:rsid w:val="001E67D7"/>
    <w:rsid w:val="001F7D40"/>
    <w:rsid w:val="00202FB6"/>
    <w:rsid w:val="002062D3"/>
    <w:rsid w:val="0021661D"/>
    <w:rsid w:val="002208E9"/>
    <w:rsid w:val="00221E47"/>
    <w:rsid w:val="00227B5A"/>
    <w:rsid w:val="00250B29"/>
    <w:rsid w:val="0025658E"/>
    <w:rsid w:val="00256A25"/>
    <w:rsid w:val="00281174"/>
    <w:rsid w:val="00282614"/>
    <w:rsid w:val="002A0471"/>
    <w:rsid w:val="002A2080"/>
    <w:rsid w:val="002A291A"/>
    <w:rsid w:val="002C288A"/>
    <w:rsid w:val="002D58EF"/>
    <w:rsid w:val="002D5967"/>
    <w:rsid w:val="002E34C7"/>
    <w:rsid w:val="002E4CF4"/>
    <w:rsid w:val="0030409C"/>
    <w:rsid w:val="003065E5"/>
    <w:rsid w:val="00313798"/>
    <w:rsid w:val="00313B7D"/>
    <w:rsid w:val="0032444C"/>
    <w:rsid w:val="003245EA"/>
    <w:rsid w:val="0033290D"/>
    <w:rsid w:val="00340429"/>
    <w:rsid w:val="00344FD2"/>
    <w:rsid w:val="00354B5C"/>
    <w:rsid w:val="00354E71"/>
    <w:rsid w:val="003616D7"/>
    <w:rsid w:val="00375AF3"/>
    <w:rsid w:val="003776AE"/>
    <w:rsid w:val="003A45E2"/>
    <w:rsid w:val="003A5B5C"/>
    <w:rsid w:val="003B6093"/>
    <w:rsid w:val="003C075E"/>
    <w:rsid w:val="003C4D1C"/>
    <w:rsid w:val="003C7425"/>
    <w:rsid w:val="003D14E8"/>
    <w:rsid w:val="003E16E5"/>
    <w:rsid w:val="003E49E1"/>
    <w:rsid w:val="003E7101"/>
    <w:rsid w:val="003F1C8A"/>
    <w:rsid w:val="00402ACE"/>
    <w:rsid w:val="00403779"/>
    <w:rsid w:val="00414957"/>
    <w:rsid w:val="00414FCB"/>
    <w:rsid w:val="0042467D"/>
    <w:rsid w:val="00424DE3"/>
    <w:rsid w:val="00430C67"/>
    <w:rsid w:val="00433E8C"/>
    <w:rsid w:val="004360F8"/>
    <w:rsid w:val="00437472"/>
    <w:rsid w:val="00441F21"/>
    <w:rsid w:val="00450B59"/>
    <w:rsid w:val="00463B43"/>
    <w:rsid w:val="00473609"/>
    <w:rsid w:val="00477486"/>
    <w:rsid w:val="00484D71"/>
    <w:rsid w:val="004859A0"/>
    <w:rsid w:val="00491114"/>
    <w:rsid w:val="004916C1"/>
    <w:rsid w:val="00491E35"/>
    <w:rsid w:val="00495A74"/>
    <w:rsid w:val="004B1FB3"/>
    <w:rsid w:val="004B3FAE"/>
    <w:rsid w:val="004C3372"/>
    <w:rsid w:val="004F0AB9"/>
    <w:rsid w:val="004F0AF1"/>
    <w:rsid w:val="004F413B"/>
    <w:rsid w:val="004F6E48"/>
    <w:rsid w:val="0050184C"/>
    <w:rsid w:val="005021D9"/>
    <w:rsid w:val="00515C6B"/>
    <w:rsid w:val="0053766F"/>
    <w:rsid w:val="0054382C"/>
    <w:rsid w:val="0054751E"/>
    <w:rsid w:val="005571F4"/>
    <w:rsid w:val="0056231F"/>
    <w:rsid w:val="005658B4"/>
    <w:rsid w:val="00565992"/>
    <w:rsid w:val="00565BE4"/>
    <w:rsid w:val="005672F8"/>
    <w:rsid w:val="00573370"/>
    <w:rsid w:val="00573F6B"/>
    <w:rsid w:val="0058715B"/>
    <w:rsid w:val="00590480"/>
    <w:rsid w:val="00591460"/>
    <w:rsid w:val="00591554"/>
    <w:rsid w:val="00595191"/>
    <w:rsid w:val="005A1A64"/>
    <w:rsid w:val="005A2538"/>
    <w:rsid w:val="005A5FCE"/>
    <w:rsid w:val="005B14B1"/>
    <w:rsid w:val="005B1ED6"/>
    <w:rsid w:val="005B717F"/>
    <w:rsid w:val="005C2C07"/>
    <w:rsid w:val="005C45EB"/>
    <w:rsid w:val="005C5459"/>
    <w:rsid w:val="005D03C5"/>
    <w:rsid w:val="005D0F5F"/>
    <w:rsid w:val="005D6E62"/>
    <w:rsid w:val="005E3F83"/>
    <w:rsid w:val="005E4A7C"/>
    <w:rsid w:val="005E5FB8"/>
    <w:rsid w:val="005E6062"/>
    <w:rsid w:val="00602186"/>
    <w:rsid w:val="006043BB"/>
    <w:rsid w:val="00604752"/>
    <w:rsid w:val="00607E28"/>
    <w:rsid w:val="00610257"/>
    <w:rsid w:val="00614C13"/>
    <w:rsid w:val="00652EFA"/>
    <w:rsid w:val="006552A8"/>
    <w:rsid w:val="006710A9"/>
    <w:rsid w:val="006733A1"/>
    <w:rsid w:val="00674221"/>
    <w:rsid w:val="00677190"/>
    <w:rsid w:val="00680FC9"/>
    <w:rsid w:val="00686BC8"/>
    <w:rsid w:val="00686ED1"/>
    <w:rsid w:val="006930A8"/>
    <w:rsid w:val="006A05F2"/>
    <w:rsid w:val="006B6532"/>
    <w:rsid w:val="006C06FF"/>
    <w:rsid w:val="006C4CB3"/>
    <w:rsid w:val="006C6F39"/>
    <w:rsid w:val="006E278D"/>
    <w:rsid w:val="006E44ED"/>
    <w:rsid w:val="006F24C2"/>
    <w:rsid w:val="006F622F"/>
    <w:rsid w:val="006F6A79"/>
    <w:rsid w:val="00700822"/>
    <w:rsid w:val="00703E25"/>
    <w:rsid w:val="00704843"/>
    <w:rsid w:val="007062A4"/>
    <w:rsid w:val="00710C51"/>
    <w:rsid w:val="00712AB7"/>
    <w:rsid w:val="00716287"/>
    <w:rsid w:val="00717507"/>
    <w:rsid w:val="00723802"/>
    <w:rsid w:val="00737800"/>
    <w:rsid w:val="00745D9C"/>
    <w:rsid w:val="00745E47"/>
    <w:rsid w:val="00746EF3"/>
    <w:rsid w:val="0076040F"/>
    <w:rsid w:val="00760B9B"/>
    <w:rsid w:val="0076408B"/>
    <w:rsid w:val="00766B20"/>
    <w:rsid w:val="007700E9"/>
    <w:rsid w:val="0077070F"/>
    <w:rsid w:val="00775DD5"/>
    <w:rsid w:val="00777079"/>
    <w:rsid w:val="00793584"/>
    <w:rsid w:val="007943C1"/>
    <w:rsid w:val="007A0674"/>
    <w:rsid w:val="007A645B"/>
    <w:rsid w:val="007A7EB3"/>
    <w:rsid w:val="007C294F"/>
    <w:rsid w:val="007D243C"/>
    <w:rsid w:val="007F38DA"/>
    <w:rsid w:val="008054B6"/>
    <w:rsid w:val="008162C5"/>
    <w:rsid w:val="0082776F"/>
    <w:rsid w:val="00831281"/>
    <w:rsid w:val="00833014"/>
    <w:rsid w:val="00841661"/>
    <w:rsid w:val="008467A6"/>
    <w:rsid w:val="008470F9"/>
    <w:rsid w:val="00847AFA"/>
    <w:rsid w:val="00847D0D"/>
    <w:rsid w:val="008518E7"/>
    <w:rsid w:val="00867381"/>
    <w:rsid w:val="008778B8"/>
    <w:rsid w:val="008957CD"/>
    <w:rsid w:val="008A1466"/>
    <w:rsid w:val="008A61C5"/>
    <w:rsid w:val="008B2072"/>
    <w:rsid w:val="008B6583"/>
    <w:rsid w:val="008C304E"/>
    <w:rsid w:val="008C628E"/>
    <w:rsid w:val="008D7700"/>
    <w:rsid w:val="008D7FAB"/>
    <w:rsid w:val="008E1AC7"/>
    <w:rsid w:val="008E6F1E"/>
    <w:rsid w:val="008F1CF0"/>
    <w:rsid w:val="008F3B11"/>
    <w:rsid w:val="008F4E72"/>
    <w:rsid w:val="009068D0"/>
    <w:rsid w:val="00910B0B"/>
    <w:rsid w:val="0091254A"/>
    <w:rsid w:val="00917289"/>
    <w:rsid w:val="0093486D"/>
    <w:rsid w:val="00942698"/>
    <w:rsid w:val="0096221F"/>
    <w:rsid w:val="0096454D"/>
    <w:rsid w:val="00967EA2"/>
    <w:rsid w:val="00972E82"/>
    <w:rsid w:val="00981D8B"/>
    <w:rsid w:val="00982714"/>
    <w:rsid w:val="009A1030"/>
    <w:rsid w:val="009A2693"/>
    <w:rsid w:val="009A644E"/>
    <w:rsid w:val="009B032A"/>
    <w:rsid w:val="009B32D4"/>
    <w:rsid w:val="009C4DC7"/>
    <w:rsid w:val="009D4033"/>
    <w:rsid w:val="009D4330"/>
    <w:rsid w:val="009D5CC6"/>
    <w:rsid w:val="009D65CD"/>
    <w:rsid w:val="009E2429"/>
    <w:rsid w:val="009E6EFA"/>
    <w:rsid w:val="009E76B1"/>
    <w:rsid w:val="009F3849"/>
    <w:rsid w:val="009F47FA"/>
    <w:rsid w:val="00A10557"/>
    <w:rsid w:val="00A24AA7"/>
    <w:rsid w:val="00A30DFC"/>
    <w:rsid w:val="00A3565C"/>
    <w:rsid w:val="00A46019"/>
    <w:rsid w:val="00A52EF1"/>
    <w:rsid w:val="00A70C15"/>
    <w:rsid w:val="00A74A49"/>
    <w:rsid w:val="00A8040C"/>
    <w:rsid w:val="00A806DB"/>
    <w:rsid w:val="00A92D34"/>
    <w:rsid w:val="00AA2D97"/>
    <w:rsid w:val="00AB47EC"/>
    <w:rsid w:val="00AC0A8E"/>
    <w:rsid w:val="00AC52B2"/>
    <w:rsid w:val="00AD1827"/>
    <w:rsid w:val="00AE09E9"/>
    <w:rsid w:val="00AE2EE0"/>
    <w:rsid w:val="00AE46B9"/>
    <w:rsid w:val="00B130BB"/>
    <w:rsid w:val="00B132A3"/>
    <w:rsid w:val="00B21035"/>
    <w:rsid w:val="00B30304"/>
    <w:rsid w:val="00B37E50"/>
    <w:rsid w:val="00B45BD8"/>
    <w:rsid w:val="00B54C89"/>
    <w:rsid w:val="00B56707"/>
    <w:rsid w:val="00B57FBE"/>
    <w:rsid w:val="00B60F98"/>
    <w:rsid w:val="00B77EB5"/>
    <w:rsid w:val="00B84E9B"/>
    <w:rsid w:val="00B902AB"/>
    <w:rsid w:val="00BA4F56"/>
    <w:rsid w:val="00BB2BF6"/>
    <w:rsid w:val="00BC2EB0"/>
    <w:rsid w:val="00BC5E1A"/>
    <w:rsid w:val="00BD5437"/>
    <w:rsid w:val="00BD62AE"/>
    <w:rsid w:val="00BE031C"/>
    <w:rsid w:val="00BE38BE"/>
    <w:rsid w:val="00BF4E6B"/>
    <w:rsid w:val="00C02ABF"/>
    <w:rsid w:val="00C04395"/>
    <w:rsid w:val="00C075BF"/>
    <w:rsid w:val="00C3405D"/>
    <w:rsid w:val="00C34A67"/>
    <w:rsid w:val="00C46690"/>
    <w:rsid w:val="00C53786"/>
    <w:rsid w:val="00C56A75"/>
    <w:rsid w:val="00C63739"/>
    <w:rsid w:val="00C70647"/>
    <w:rsid w:val="00C747A8"/>
    <w:rsid w:val="00C74D70"/>
    <w:rsid w:val="00C802C8"/>
    <w:rsid w:val="00C9613A"/>
    <w:rsid w:val="00C96D6F"/>
    <w:rsid w:val="00CA7750"/>
    <w:rsid w:val="00CB0223"/>
    <w:rsid w:val="00CB03CE"/>
    <w:rsid w:val="00CC0A0F"/>
    <w:rsid w:val="00CD6384"/>
    <w:rsid w:val="00CD6407"/>
    <w:rsid w:val="00CD6ACE"/>
    <w:rsid w:val="00CD6C7F"/>
    <w:rsid w:val="00D00E12"/>
    <w:rsid w:val="00D032F7"/>
    <w:rsid w:val="00D07633"/>
    <w:rsid w:val="00D151D4"/>
    <w:rsid w:val="00D31ED7"/>
    <w:rsid w:val="00D37810"/>
    <w:rsid w:val="00D4424C"/>
    <w:rsid w:val="00D44E5A"/>
    <w:rsid w:val="00D4776D"/>
    <w:rsid w:val="00D500A9"/>
    <w:rsid w:val="00D604E4"/>
    <w:rsid w:val="00D6517B"/>
    <w:rsid w:val="00D73C18"/>
    <w:rsid w:val="00D75C34"/>
    <w:rsid w:val="00DA466A"/>
    <w:rsid w:val="00DA67A2"/>
    <w:rsid w:val="00DB78C3"/>
    <w:rsid w:val="00DD3492"/>
    <w:rsid w:val="00DD66F9"/>
    <w:rsid w:val="00DD7741"/>
    <w:rsid w:val="00DE0DDE"/>
    <w:rsid w:val="00DF272D"/>
    <w:rsid w:val="00DF68C9"/>
    <w:rsid w:val="00E06CE7"/>
    <w:rsid w:val="00E11AB5"/>
    <w:rsid w:val="00E15324"/>
    <w:rsid w:val="00E163E3"/>
    <w:rsid w:val="00E202C9"/>
    <w:rsid w:val="00E21692"/>
    <w:rsid w:val="00E21A5B"/>
    <w:rsid w:val="00E22941"/>
    <w:rsid w:val="00E322BA"/>
    <w:rsid w:val="00E36F58"/>
    <w:rsid w:val="00E4320B"/>
    <w:rsid w:val="00E47194"/>
    <w:rsid w:val="00E511A1"/>
    <w:rsid w:val="00E51C75"/>
    <w:rsid w:val="00E60F96"/>
    <w:rsid w:val="00E80784"/>
    <w:rsid w:val="00E84808"/>
    <w:rsid w:val="00EA14DC"/>
    <w:rsid w:val="00EA42E4"/>
    <w:rsid w:val="00EA5C84"/>
    <w:rsid w:val="00EB00D7"/>
    <w:rsid w:val="00EB67EF"/>
    <w:rsid w:val="00EC49E5"/>
    <w:rsid w:val="00ED0D33"/>
    <w:rsid w:val="00EF01D8"/>
    <w:rsid w:val="00F07122"/>
    <w:rsid w:val="00F254F0"/>
    <w:rsid w:val="00F44A81"/>
    <w:rsid w:val="00F527E3"/>
    <w:rsid w:val="00F55507"/>
    <w:rsid w:val="00F567CB"/>
    <w:rsid w:val="00F6605A"/>
    <w:rsid w:val="00F70295"/>
    <w:rsid w:val="00F72AA3"/>
    <w:rsid w:val="00F72B8A"/>
    <w:rsid w:val="00F75D65"/>
    <w:rsid w:val="00F8019A"/>
    <w:rsid w:val="00F864EE"/>
    <w:rsid w:val="00FA50F4"/>
    <w:rsid w:val="00FC6D52"/>
    <w:rsid w:val="00FC6E4F"/>
    <w:rsid w:val="00FC7221"/>
    <w:rsid w:val="00FD33CF"/>
    <w:rsid w:val="00FD5F84"/>
    <w:rsid w:val="00FE0A50"/>
    <w:rsid w:val="00FF7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04"/>
    <o:shapelayout v:ext="edit">
      <o:idmap v:ext="edit" data="1"/>
    </o:shapelayout>
  </w:shapeDefaults>
  <w:decimalSymbol w:val="."/>
  <w:listSeparator w:val=","/>
  <w14:docId w14:val="5E38AECB"/>
  <w15:docId w15:val="{5E85A8BB-089C-444A-AB03-940C2145C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281174"/>
    <w:pPr>
      <w:widowControl w:val="0"/>
      <w:autoSpaceDE w:val="0"/>
      <w:autoSpaceDN w:val="0"/>
      <w:spacing w:before="1" w:after="0" w:line="240" w:lineRule="auto"/>
      <w:ind w:left="102"/>
      <w:outlineLvl w:val="1"/>
    </w:pPr>
    <w:rPr>
      <w:rFonts w:eastAsia="Arial" w:cs="Arial"/>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67"/>
    <w:pPr>
      <w:ind w:left="720"/>
      <w:contextualSpacing/>
    </w:pPr>
  </w:style>
  <w:style w:type="paragraph" w:styleId="BalloonText">
    <w:name w:val="Balloon Text"/>
    <w:basedOn w:val="Normal"/>
    <w:link w:val="BalloonTextChar"/>
    <w:uiPriority w:val="99"/>
    <w:semiHidden/>
    <w:unhideWhenUsed/>
    <w:rsid w:val="009068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68D0"/>
    <w:rPr>
      <w:rFonts w:ascii="Tahoma" w:hAnsi="Tahoma" w:cs="Tahoma"/>
      <w:sz w:val="16"/>
      <w:szCs w:val="16"/>
    </w:rPr>
  </w:style>
  <w:style w:type="paragraph" w:styleId="NoSpacing">
    <w:name w:val="No Spacing"/>
    <w:uiPriority w:val="1"/>
    <w:qFormat/>
    <w:rsid w:val="009068D0"/>
    <w:pPr>
      <w:spacing w:after="0" w:line="240" w:lineRule="auto"/>
    </w:pPr>
  </w:style>
  <w:style w:type="paragraph" w:styleId="Title">
    <w:name w:val="Title"/>
    <w:basedOn w:val="Normal"/>
    <w:next w:val="Normal"/>
    <w:link w:val="TitleChar"/>
    <w:uiPriority w:val="10"/>
    <w:qFormat/>
    <w:rsid w:val="00344FD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44FD2"/>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8C304E"/>
    <w:pPr>
      <w:autoSpaceDE w:val="0"/>
      <w:autoSpaceDN w:val="0"/>
      <w:adjustRightInd w:val="0"/>
      <w:spacing w:after="0" w:line="240" w:lineRule="auto"/>
    </w:pPr>
    <w:rPr>
      <w:rFonts w:cs="Arial"/>
      <w:color w:val="000000"/>
      <w:szCs w:val="24"/>
    </w:rPr>
  </w:style>
  <w:style w:type="character" w:styleId="Hyperlink">
    <w:name w:val="Hyperlink"/>
    <w:basedOn w:val="DefaultParagraphFont"/>
    <w:uiPriority w:val="99"/>
    <w:unhideWhenUsed/>
    <w:rsid w:val="0033290D"/>
    <w:rPr>
      <w:color w:val="0563C1"/>
      <w:u w:val="single"/>
    </w:rPr>
  </w:style>
  <w:style w:type="character" w:customStyle="1" w:styleId="inv-meeting-url">
    <w:name w:val="inv-meeting-url"/>
    <w:basedOn w:val="DefaultParagraphFont"/>
    <w:rsid w:val="0033290D"/>
  </w:style>
  <w:style w:type="paragraph" w:styleId="Header">
    <w:name w:val="header"/>
    <w:basedOn w:val="Normal"/>
    <w:link w:val="HeaderChar"/>
    <w:uiPriority w:val="99"/>
    <w:unhideWhenUsed/>
    <w:rsid w:val="00B567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6707"/>
  </w:style>
  <w:style w:type="paragraph" w:styleId="Footer">
    <w:name w:val="footer"/>
    <w:basedOn w:val="Normal"/>
    <w:link w:val="FooterChar"/>
    <w:uiPriority w:val="99"/>
    <w:unhideWhenUsed/>
    <w:rsid w:val="00B567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6707"/>
  </w:style>
  <w:style w:type="paragraph" w:styleId="BodyText">
    <w:name w:val="Body Text"/>
    <w:basedOn w:val="Normal"/>
    <w:link w:val="BodyTextChar"/>
    <w:uiPriority w:val="1"/>
    <w:qFormat/>
    <w:rsid w:val="00515C6B"/>
    <w:pPr>
      <w:widowControl w:val="0"/>
      <w:autoSpaceDE w:val="0"/>
      <w:autoSpaceDN w:val="0"/>
      <w:spacing w:after="0" w:line="240" w:lineRule="auto"/>
    </w:pPr>
    <w:rPr>
      <w:rFonts w:eastAsia="Arial" w:cs="Arial"/>
      <w:sz w:val="22"/>
    </w:rPr>
  </w:style>
  <w:style w:type="character" w:customStyle="1" w:styleId="BodyTextChar">
    <w:name w:val="Body Text Char"/>
    <w:basedOn w:val="DefaultParagraphFont"/>
    <w:link w:val="BodyText"/>
    <w:uiPriority w:val="1"/>
    <w:rsid w:val="00515C6B"/>
    <w:rPr>
      <w:rFonts w:eastAsia="Arial" w:cs="Arial"/>
      <w:sz w:val="22"/>
    </w:rPr>
  </w:style>
  <w:style w:type="character" w:styleId="UnresolvedMention">
    <w:name w:val="Unresolved Mention"/>
    <w:basedOn w:val="DefaultParagraphFont"/>
    <w:uiPriority w:val="99"/>
    <w:semiHidden/>
    <w:unhideWhenUsed/>
    <w:rsid w:val="00CB03CE"/>
    <w:rPr>
      <w:color w:val="605E5C"/>
      <w:shd w:val="clear" w:color="auto" w:fill="E1DFDD"/>
    </w:rPr>
  </w:style>
  <w:style w:type="paragraph" w:styleId="PlainText">
    <w:name w:val="Plain Text"/>
    <w:basedOn w:val="Normal"/>
    <w:link w:val="PlainTextChar"/>
    <w:uiPriority w:val="99"/>
    <w:unhideWhenUsed/>
    <w:rsid w:val="00282614"/>
    <w:pPr>
      <w:spacing w:after="0" w:line="240" w:lineRule="auto"/>
    </w:pPr>
    <w:rPr>
      <w:sz w:val="21"/>
      <w:szCs w:val="21"/>
    </w:rPr>
  </w:style>
  <w:style w:type="character" w:customStyle="1" w:styleId="PlainTextChar">
    <w:name w:val="Plain Text Char"/>
    <w:basedOn w:val="DefaultParagraphFont"/>
    <w:link w:val="PlainText"/>
    <w:uiPriority w:val="99"/>
    <w:rsid w:val="00282614"/>
    <w:rPr>
      <w:sz w:val="21"/>
      <w:szCs w:val="21"/>
    </w:rPr>
  </w:style>
  <w:style w:type="character" w:customStyle="1" w:styleId="Heading2Char">
    <w:name w:val="Heading 2 Char"/>
    <w:basedOn w:val="DefaultParagraphFont"/>
    <w:link w:val="Heading2"/>
    <w:uiPriority w:val="9"/>
    <w:rsid w:val="00281174"/>
    <w:rPr>
      <w:rFonts w:eastAsia="Arial" w:cs="Arial"/>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651582">
      <w:bodyDiv w:val="1"/>
      <w:marLeft w:val="0"/>
      <w:marRight w:val="0"/>
      <w:marTop w:val="0"/>
      <w:marBottom w:val="0"/>
      <w:divBdr>
        <w:top w:val="none" w:sz="0" w:space="0" w:color="auto"/>
        <w:left w:val="none" w:sz="0" w:space="0" w:color="auto"/>
        <w:bottom w:val="none" w:sz="0" w:space="0" w:color="auto"/>
        <w:right w:val="none" w:sz="0" w:space="0" w:color="auto"/>
      </w:divBdr>
    </w:div>
    <w:div w:id="861280281">
      <w:bodyDiv w:val="1"/>
      <w:marLeft w:val="0"/>
      <w:marRight w:val="0"/>
      <w:marTop w:val="0"/>
      <w:marBottom w:val="0"/>
      <w:divBdr>
        <w:top w:val="none" w:sz="0" w:space="0" w:color="auto"/>
        <w:left w:val="none" w:sz="0" w:space="0" w:color="auto"/>
        <w:bottom w:val="none" w:sz="0" w:space="0" w:color="auto"/>
        <w:right w:val="none" w:sz="0" w:space="0" w:color="auto"/>
      </w:divBdr>
    </w:div>
    <w:div w:id="926495635">
      <w:bodyDiv w:val="1"/>
      <w:marLeft w:val="0"/>
      <w:marRight w:val="0"/>
      <w:marTop w:val="0"/>
      <w:marBottom w:val="0"/>
      <w:divBdr>
        <w:top w:val="none" w:sz="0" w:space="0" w:color="auto"/>
        <w:left w:val="none" w:sz="0" w:space="0" w:color="auto"/>
        <w:bottom w:val="none" w:sz="0" w:space="0" w:color="auto"/>
        <w:right w:val="none" w:sz="0" w:space="0" w:color="auto"/>
      </w:divBdr>
    </w:div>
    <w:div w:id="1075855528">
      <w:bodyDiv w:val="1"/>
      <w:marLeft w:val="0"/>
      <w:marRight w:val="0"/>
      <w:marTop w:val="0"/>
      <w:marBottom w:val="0"/>
      <w:divBdr>
        <w:top w:val="none" w:sz="0" w:space="0" w:color="auto"/>
        <w:left w:val="none" w:sz="0" w:space="0" w:color="auto"/>
        <w:bottom w:val="none" w:sz="0" w:space="0" w:color="auto"/>
        <w:right w:val="none" w:sz="0" w:space="0" w:color="auto"/>
      </w:divBdr>
    </w:div>
    <w:div w:id="1327250027">
      <w:bodyDiv w:val="1"/>
      <w:marLeft w:val="0"/>
      <w:marRight w:val="0"/>
      <w:marTop w:val="0"/>
      <w:marBottom w:val="0"/>
      <w:divBdr>
        <w:top w:val="none" w:sz="0" w:space="0" w:color="auto"/>
        <w:left w:val="none" w:sz="0" w:space="0" w:color="auto"/>
        <w:bottom w:val="none" w:sz="0" w:space="0" w:color="auto"/>
        <w:right w:val="none" w:sz="0" w:space="0" w:color="auto"/>
      </w:divBdr>
    </w:div>
    <w:div w:id="1526560563">
      <w:bodyDiv w:val="1"/>
      <w:marLeft w:val="0"/>
      <w:marRight w:val="0"/>
      <w:marTop w:val="0"/>
      <w:marBottom w:val="0"/>
      <w:divBdr>
        <w:top w:val="none" w:sz="0" w:space="0" w:color="auto"/>
        <w:left w:val="none" w:sz="0" w:space="0" w:color="auto"/>
        <w:bottom w:val="none" w:sz="0" w:space="0" w:color="auto"/>
        <w:right w:val="none" w:sz="0" w:space="0" w:color="auto"/>
      </w:divBdr>
    </w:div>
    <w:div w:id="1588032350">
      <w:bodyDiv w:val="1"/>
      <w:marLeft w:val="0"/>
      <w:marRight w:val="0"/>
      <w:marTop w:val="0"/>
      <w:marBottom w:val="0"/>
      <w:divBdr>
        <w:top w:val="none" w:sz="0" w:space="0" w:color="auto"/>
        <w:left w:val="none" w:sz="0" w:space="0" w:color="auto"/>
        <w:bottom w:val="none" w:sz="0" w:space="0" w:color="auto"/>
        <w:right w:val="none" w:sz="0" w:space="0" w:color="auto"/>
      </w:divBdr>
    </w:div>
    <w:div w:id="1660501909">
      <w:bodyDiv w:val="1"/>
      <w:marLeft w:val="0"/>
      <w:marRight w:val="0"/>
      <w:marTop w:val="0"/>
      <w:marBottom w:val="0"/>
      <w:divBdr>
        <w:top w:val="none" w:sz="0" w:space="0" w:color="auto"/>
        <w:left w:val="none" w:sz="0" w:space="0" w:color="auto"/>
        <w:bottom w:val="none" w:sz="0" w:space="0" w:color="auto"/>
        <w:right w:val="none" w:sz="0" w:space="0" w:color="auto"/>
      </w:divBdr>
    </w:div>
    <w:div w:id="1862427451">
      <w:bodyDiv w:val="1"/>
      <w:marLeft w:val="0"/>
      <w:marRight w:val="0"/>
      <w:marTop w:val="0"/>
      <w:marBottom w:val="0"/>
      <w:divBdr>
        <w:top w:val="none" w:sz="0" w:space="0" w:color="auto"/>
        <w:left w:val="none" w:sz="0" w:space="0" w:color="auto"/>
        <w:bottom w:val="none" w:sz="0" w:space="0" w:color="auto"/>
        <w:right w:val="none" w:sz="0" w:space="0" w:color="auto"/>
      </w:divBdr>
    </w:div>
    <w:div w:id="1962681858">
      <w:bodyDiv w:val="1"/>
      <w:marLeft w:val="0"/>
      <w:marRight w:val="0"/>
      <w:marTop w:val="0"/>
      <w:marBottom w:val="0"/>
      <w:divBdr>
        <w:top w:val="none" w:sz="0" w:space="0" w:color="auto"/>
        <w:left w:val="none" w:sz="0" w:space="0" w:color="auto"/>
        <w:bottom w:val="none" w:sz="0" w:space="0" w:color="auto"/>
        <w:right w:val="none" w:sz="0" w:space="0" w:color="auto"/>
      </w:divBdr>
    </w:div>
    <w:div w:id="212376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lmhb.zoom.us/j/89621928740?pwd=RzVEUjl2RHlHL01lQk0zRWtzeHNNZz09"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388</TotalTime>
  <Pages>2</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 Giles</dc:creator>
  <cp:lastModifiedBy>Cassandra Kaufman</cp:lastModifiedBy>
  <cp:revision>7</cp:revision>
  <cp:lastPrinted>2016-05-10T13:21:00Z</cp:lastPrinted>
  <dcterms:created xsi:type="dcterms:W3CDTF">2025-08-06T14:22:00Z</dcterms:created>
  <dcterms:modified xsi:type="dcterms:W3CDTF">2025-08-07T17:17:00Z</dcterms:modified>
</cp:coreProperties>
</file>