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E48" w14:textId="77777777" w:rsidR="001B3C05" w:rsidRDefault="001B3C05" w:rsidP="001B3C05">
      <w:pPr>
        <w:jc w:val="center"/>
        <w:rPr>
          <w:rFonts w:ascii="Times New Roman" w:hAnsi="Times New Roman" w:cs="Times New Roman"/>
          <w:b/>
          <w:sz w:val="28"/>
          <w:szCs w:val="28"/>
        </w:rPr>
      </w:pPr>
      <w:r>
        <w:rPr>
          <w:noProof/>
        </w:rPr>
        <w:drawing>
          <wp:inline distT="0" distB="0" distL="0" distR="0" wp14:anchorId="6667C712" wp14:editId="364CD847">
            <wp:extent cx="2743200" cy="822960"/>
            <wp:effectExtent l="0" t="0" r="0" b="0"/>
            <wp:docPr id="1" name="Picture 1"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generated with very high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822960"/>
                    </a:xfrm>
                    <a:prstGeom prst="rect">
                      <a:avLst/>
                    </a:prstGeom>
                  </pic:spPr>
                </pic:pic>
              </a:graphicData>
            </a:graphic>
          </wp:inline>
        </w:drawing>
      </w:r>
    </w:p>
    <w:tbl>
      <w:tblPr>
        <w:tblW w:w="9176" w:type="dxa"/>
        <w:tblInd w:w="120" w:type="dxa"/>
        <w:tblLayout w:type="fixed"/>
        <w:tblCellMar>
          <w:left w:w="120" w:type="dxa"/>
          <w:right w:w="120" w:type="dxa"/>
        </w:tblCellMar>
        <w:tblLook w:val="04A0" w:firstRow="1" w:lastRow="0" w:firstColumn="1" w:lastColumn="0" w:noHBand="0" w:noVBand="1"/>
      </w:tblPr>
      <w:tblGrid>
        <w:gridCol w:w="1499"/>
        <w:gridCol w:w="7677"/>
      </w:tblGrid>
      <w:tr w:rsidR="001B3C05" w:rsidRPr="00717507" w14:paraId="30BD38A1" w14:textId="77777777" w:rsidTr="00B56707">
        <w:trPr>
          <w:trHeight w:val="392"/>
        </w:trPr>
        <w:tc>
          <w:tcPr>
            <w:tcW w:w="1499" w:type="dxa"/>
          </w:tcPr>
          <w:p w14:paraId="13E8F12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TO:</w:t>
            </w:r>
          </w:p>
        </w:tc>
        <w:tc>
          <w:tcPr>
            <w:tcW w:w="7677" w:type="dxa"/>
          </w:tcPr>
          <w:p w14:paraId="6A78A0C9" w14:textId="77777777" w:rsidR="001B3C05" w:rsidRPr="00717507" w:rsidRDefault="001B3C05" w:rsidP="008E1589">
            <w:pPr>
              <w:widowControl w:val="0"/>
              <w:autoSpaceDE w:val="0"/>
              <w:autoSpaceDN w:val="0"/>
              <w:adjustRightInd w:val="0"/>
              <w:spacing w:after="58"/>
              <w:rPr>
                <w:rFonts w:cs="Arial"/>
                <w:sz w:val="21"/>
                <w:szCs w:val="21"/>
              </w:rPr>
            </w:pPr>
            <w:r w:rsidRPr="00717507">
              <w:rPr>
                <w:rFonts w:cs="Arial"/>
                <w:sz w:val="21"/>
                <w:szCs w:val="21"/>
              </w:rPr>
              <w:t>Trustees &amp; Other Interested Persons</w:t>
            </w:r>
          </w:p>
        </w:tc>
      </w:tr>
      <w:tr w:rsidR="001B3C05" w:rsidRPr="00717507" w14:paraId="49036DDF" w14:textId="77777777" w:rsidTr="00B56707">
        <w:trPr>
          <w:trHeight w:val="411"/>
        </w:trPr>
        <w:tc>
          <w:tcPr>
            <w:tcW w:w="1499" w:type="dxa"/>
          </w:tcPr>
          <w:p w14:paraId="66324AC2"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FROM:</w:t>
            </w:r>
          </w:p>
        </w:tc>
        <w:tc>
          <w:tcPr>
            <w:tcW w:w="7677" w:type="dxa"/>
          </w:tcPr>
          <w:p w14:paraId="326ADF40" w14:textId="4D06335C" w:rsidR="001B3C05" w:rsidRPr="00717507" w:rsidRDefault="0065340A" w:rsidP="008E1589">
            <w:pPr>
              <w:widowControl w:val="0"/>
              <w:autoSpaceDE w:val="0"/>
              <w:autoSpaceDN w:val="0"/>
              <w:adjustRightInd w:val="0"/>
              <w:spacing w:after="58"/>
              <w:rPr>
                <w:rFonts w:cs="Arial"/>
                <w:sz w:val="21"/>
                <w:szCs w:val="21"/>
              </w:rPr>
            </w:pPr>
            <w:r>
              <w:rPr>
                <w:rFonts w:cs="Arial"/>
                <w:sz w:val="21"/>
                <w:szCs w:val="21"/>
              </w:rPr>
              <w:t>Cassandra Kaufman, Executive</w:t>
            </w:r>
            <w:r w:rsidR="00160EFA">
              <w:rPr>
                <w:rFonts w:cs="Arial"/>
                <w:sz w:val="21"/>
                <w:szCs w:val="21"/>
              </w:rPr>
              <w:t xml:space="preserve"> Director</w:t>
            </w:r>
          </w:p>
        </w:tc>
      </w:tr>
      <w:tr w:rsidR="001B3C05" w:rsidRPr="00717507" w14:paraId="27277739" w14:textId="77777777" w:rsidTr="00B56707">
        <w:trPr>
          <w:trHeight w:val="392"/>
        </w:trPr>
        <w:tc>
          <w:tcPr>
            <w:tcW w:w="1499" w:type="dxa"/>
          </w:tcPr>
          <w:p w14:paraId="239AD2C3"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DATE:</w:t>
            </w:r>
          </w:p>
        </w:tc>
        <w:tc>
          <w:tcPr>
            <w:tcW w:w="7677" w:type="dxa"/>
          </w:tcPr>
          <w:p w14:paraId="05945903" w14:textId="57A61E19" w:rsidR="001B3C05" w:rsidRPr="00C92A88" w:rsidRDefault="009C311A" w:rsidP="008E1589">
            <w:pPr>
              <w:widowControl w:val="0"/>
              <w:autoSpaceDE w:val="0"/>
              <w:autoSpaceDN w:val="0"/>
              <w:adjustRightInd w:val="0"/>
              <w:spacing w:after="58"/>
              <w:rPr>
                <w:rFonts w:cs="Arial"/>
                <w:sz w:val="21"/>
                <w:szCs w:val="21"/>
              </w:rPr>
            </w:pPr>
            <w:r>
              <w:rPr>
                <w:rFonts w:cs="Arial"/>
                <w:sz w:val="21"/>
                <w:szCs w:val="21"/>
              </w:rPr>
              <w:t>March</w:t>
            </w:r>
            <w:r w:rsidR="006505A9">
              <w:rPr>
                <w:rFonts w:cs="Arial"/>
                <w:sz w:val="21"/>
                <w:szCs w:val="21"/>
              </w:rPr>
              <w:t xml:space="preserve"> 13</w:t>
            </w:r>
            <w:r w:rsidR="00477486" w:rsidRPr="00C92A88">
              <w:rPr>
                <w:rFonts w:cs="Arial"/>
                <w:sz w:val="21"/>
                <w:szCs w:val="21"/>
              </w:rPr>
              <w:t>, 202</w:t>
            </w:r>
            <w:r w:rsidR="00155F8C">
              <w:rPr>
                <w:rFonts w:cs="Arial"/>
                <w:sz w:val="21"/>
                <w:szCs w:val="21"/>
              </w:rPr>
              <w:t>6</w:t>
            </w:r>
          </w:p>
        </w:tc>
      </w:tr>
      <w:tr w:rsidR="001B3C05" w:rsidRPr="00717507" w14:paraId="4C76BBAD" w14:textId="77777777" w:rsidTr="00B56707">
        <w:trPr>
          <w:trHeight w:val="807"/>
        </w:trPr>
        <w:tc>
          <w:tcPr>
            <w:tcW w:w="1499" w:type="dxa"/>
            <w:tcBorders>
              <w:top w:val="nil"/>
              <w:left w:val="nil"/>
              <w:bottom w:val="single" w:sz="8" w:space="0" w:color="000000"/>
              <w:right w:val="nil"/>
            </w:tcBorders>
          </w:tcPr>
          <w:p w14:paraId="301582D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SUBJECT:</w:t>
            </w:r>
          </w:p>
        </w:tc>
        <w:tc>
          <w:tcPr>
            <w:tcW w:w="7677" w:type="dxa"/>
            <w:tcBorders>
              <w:top w:val="nil"/>
              <w:left w:val="nil"/>
              <w:bottom w:val="single" w:sz="8" w:space="0" w:color="000000"/>
              <w:right w:val="nil"/>
            </w:tcBorders>
          </w:tcPr>
          <w:p w14:paraId="4D3ED7D0" w14:textId="002A1352" w:rsidR="005731C1" w:rsidRDefault="001B3C05" w:rsidP="005731C1">
            <w:pPr>
              <w:widowControl w:val="0"/>
              <w:autoSpaceDE w:val="0"/>
              <w:autoSpaceDN w:val="0"/>
              <w:adjustRightInd w:val="0"/>
              <w:spacing w:after="0" w:line="259" w:lineRule="auto"/>
              <w:rPr>
                <w:rFonts w:cs="Arial"/>
                <w:b/>
                <w:sz w:val="21"/>
                <w:szCs w:val="21"/>
              </w:rPr>
            </w:pPr>
            <w:r w:rsidRPr="005731C1">
              <w:rPr>
                <w:rFonts w:cs="Arial"/>
                <w:b/>
                <w:bCs/>
                <w:sz w:val="21"/>
                <w:szCs w:val="21"/>
              </w:rPr>
              <w:t>Board Meeting on</w:t>
            </w:r>
            <w:r w:rsidRPr="00717507">
              <w:rPr>
                <w:rFonts w:cs="Arial"/>
                <w:sz w:val="21"/>
                <w:szCs w:val="21"/>
              </w:rPr>
              <w:t xml:space="preserve"> </w:t>
            </w:r>
            <w:r w:rsidRPr="00717507">
              <w:rPr>
                <w:rFonts w:cs="Arial"/>
                <w:b/>
                <w:bCs/>
                <w:sz w:val="21"/>
                <w:szCs w:val="21"/>
              </w:rPr>
              <w:t>Thursday,</w:t>
            </w:r>
            <w:r w:rsidRPr="00717507">
              <w:rPr>
                <w:rFonts w:cs="Arial"/>
                <w:sz w:val="21"/>
                <w:szCs w:val="21"/>
              </w:rPr>
              <w:t xml:space="preserve"> </w:t>
            </w:r>
            <w:r w:rsidR="009C311A">
              <w:rPr>
                <w:rFonts w:cs="Arial"/>
                <w:b/>
                <w:bCs/>
                <w:sz w:val="21"/>
                <w:szCs w:val="21"/>
              </w:rPr>
              <w:t>March</w:t>
            </w:r>
            <w:r w:rsidR="006505A9">
              <w:rPr>
                <w:rFonts w:cs="Arial"/>
                <w:b/>
                <w:bCs/>
                <w:sz w:val="21"/>
                <w:szCs w:val="21"/>
              </w:rPr>
              <w:t xml:space="preserve"> 19</w:t>
            </w:r>
            <w:r w:rsidRPr="00777CD3">
              <w:rPr>
                <w:rFonts w:cs="Arial"/>
                <w:b/>
                <w:bCs/>
                <w:sz w:val="21"/>
                <w:szCs w:val="21"/>
              </w:rPr>
              <w:t>,</w:t>
            </w:r>
            <w:r w:rsidR="00477486" w:rsidRPr="00477486">
              <w:rPr>
                <w:rFonts w:cs="Arial"/>
                <w:b/>
                <w:bCs/>
                <w:sz w:val="21"/>
                <w:szCs w:val="21"/>
              </w:rPr>
              <w:t xml:space="preserve"> 202</w:t>
            </w:r>
            <w:r w:rsidR="005731C1">
              <w:rPr>
                <w:rFonts w:cs="Arial"/>
                <w:b/>
                <w:bCs/>
                <w:sz w:val="21"/>
                <w:szCs w:val="21"/>
              </w:rPr>
              <w:t>6</w:t>
            </w:r>
            <w:r w:rsidR="00477486">
              <w:rPr>
                <w:rFonts w:cs="Arial"/>
                <w:b/>
                <w:sz w:val="21"/>
                <w:szCs w:val="21"/>
              </w:rPr>
              <w:t>,</w:t>
            </w:r>
            <w:r w:rsidRPr="00717507">
              <w:rPr>
                <w:rFonts w:cs="Arial"/>
                <w:b/>
                <w:sz w:val="21"/>
                <w:szCs w:val="21"/>
              </w:rPr>
              <w:t xml:space="preserve"> at 5:45 PM</w:t>
            </w:r>
            <w:r w:rsidR="00917289" w:rsidRPr="00717507">
              <w:rPr>
                <w:rFonts w:cs="Arial"/>
                <w:b/>
                <w:sz w:val="21"/>
                <w:szCs w:val="21"/>
              </w:rPr>
              <w:t>,</w:t>
            </w:r>
            <w:r w:rsidR="00595191">
              <w:rPr>
                <w:rFonts w:cs="Arial"/>
                <w:b/>
                <w:sz w:val="21"/>
                <w:szCs w:val="21"/>
              </w:rPr>
              <w:t xml:space="preserve"> </w:t>
            </w:r>
            <w:r w:rsidR="009C311A">
              <w:rPr>
                <w:rFonts w:cs="Arial"/>
                <w:b/>
                <w:sz w:val="21"/>
                <w:szCs w:val="21"/>
              </w:rPr>
              <w:t>Peabody Plaza 15</w:t>
            </w:r>
            <w:r w:rsidR="009C311A" w:rsidRPr="009C311A">
              <w:rPr>
                <w:rFonts w:cs="Arial"/>
                <w:b/>
                <w:sz w:val="21"/>
                <w:szCs w:val="21"/>
                <w:vertAlign w:val="superscript"/>
              </w:rPr>
              <w:t>th</w:t>
            </w:r>
            <w:r w:rsidR="009C311A">
              <w:rPr>
                <w:rFonts w:cs="Arial"/>
                <w:b/>
                <w:sz w:val="21"/>
                <w:szCs w:val="21"/>
              </w:rPr>
              <w:t xml:space="preserve"> Floor Conference Room</w:t>
            </w:r>
            <w:r w:rsidR="005731C1">
              <w:rPr>
                <w:rFonts w:cs="Arial"/>
                <w:b/>
                <w:sz w:val="21"/>
                <w:szCs w:val="21"/>
              </w:rPr>
              <w:t>,</w:t>
            </w:r>
            <w:r w:rsidR="00917289" w:rsidRPr="00717507">
              <w:rPr>
                <w:rFonts w:cs="Arial"/>
                <w:b/>
                <w:sz w:val="21"/>
                <w:szCs w:val="21"/>
              </w:rPr>
              <w:t xml:space="preserve"> 701 Market St., St. Louis, MO 63101</w:t>
            </w:r>
          </w:p>
          <w:p w14:paraId="2D6FF629" w14:textId="7EEA13A9" w:rsidR="00CB03CE" w:rsidRDefault="00917289" w:rsidP="005731C1">
            <w:pPr>
              <w:widowControl w:val="0"/>
              <w:autoSpaceDE w:val="0"/>
              <w:autoSpaceDN w:val="0"/>
              <w:adjustRightInd w:val="0"/>
              <w:spacing w:after="0" w:line="259" w:lineRule="auto"/>
              <w:rPr>
                <w:rFonts w:cs="Arial"/>
                <w:b/>
                <w:sz w:val="21"/>
                <w:szCs w:val="21"/>
              </w:rPr>
            </w:pPr>
            <w:r w:rsidRPr="00717507">
              <w:rPr>
                <w:rFonts w:cs="Arial"/>
                <w:b/>
                <w:sz w:val="21"/>
                <w:szCs w:val="21"/>
              </w:rPr>
              <w:t>and</w:t>
            </w:r>
            <w:r w:rsidR="001B3C05" w:rsidRPr="00717507">
              <w:rPr>
                <w:rFonts w:cs="Arial"/>
                <w:b/>
                <w:sz w:val="21"/>
                <w:szCs w:val="21"/>
              </w:rPr>
              <w:t xml:space="preserve"> </w:t>
            </w:r>
            <w:r w:rsidR="00F70295" w:rsidRPr="00717507">
              <w:rPr>
                <w:rFonts w:cs="Arial"/>
                <w:b/>
                <w:sz w:val="21"/>
                <w:szCs w:val="21"/>
              </w:rPr>
              <w:t>via Zoom</w:t>
            </w:r>
          </w:p>
          <w:p w14:paraId="5DFE664C" w14:textId="77777777" w:rsidR="005731C1" w:rsidRPr="005731C1" w:rsidRDefault="005731C1" w:rsidP="005731C1">
            <w:pPr>
              <w:pStyle w:val="PlainText"/>
              <w:rPr>
                <w:sz w:val="18"/>
                <w:szCs w:val="18"/>
              </w:rPr>
            </w:pPr>
            <w:hyperlink r:id="rId8" w:history="1">
              <w:r w:rsidRPr="005731C1">
                <w:rPr>
                  <w:rStyle w:val="Hyperlink"/>
                  <w:sz w:val="18"/>
                  <w:szCs w:val="18"/>
                </w:rPr>
                <w:t>https://stlmhb.zoom.us/j/86129183378?pwd=kV2wU8xtHXnSKaZJWptXxyqwyBSFQP.1</w:t>
              </w:r>
            </w:hyperlink>
          </w:p>
          <w:p w14:paraId="51ECD2D9" w14:textId="18A58304" w:rsidR="005731C1" w:rsidRPr="005731C1" w:rsidRDefault="005731C1" w:rsidP="005731C1">
            <w:pPr>
              <w:pStyle w:val="PlainText"/>
              <w:rPr>
                <w:sz w:val="18"/>
                <w:szCs w:val="18"/>
              </w:rPr>
            </w:pPr>
            <w:r w:rsidRPr="005731C1">
              <w:rPr>
                <w:sz w:val="18"/>
                <w:szCs w:val="18"/>
              </w:rPr>
              <w:t>Meeting ID: 861 2918 3378</w:t>
            </w:r>
            <w:r>
              <w:rPr>
                <w:sz w:val="18"/>
                <w:szCs w:val="18"/>
              </w:rPr>
              <w:t xml:space="preserve"> / </w:t>
            </w:r>
            <w:r w:rsidRPr="005731C1">
              <w:rPr>
                <w:sz w:val="18"/>
                <w:szCs w:val="18"/>
              </w:rPr>
              <w:t>Passcode: 859047</w:t>
            </w:r>
            <w:r>
              <w:rPr>
                <w:sz w:val="18"/>
                <w:szCs w:val="18"/>
              </w:rPr>
              <w:t xml:space="preserve"> / </w:t>
            </w:r>
            <w:r w:rsidRPr="005731C1">
              <w:rPr>
                <w:sz w:val="18"/>
                <w:szCs w:val="18"/>
              </w:rPr>
              <w:t>One tap mobile</w:t>
            </w:r>
            <w:r>
              <w:rPr>
                <w:sz w:val="18"/>
                <w:szCs w:val="18"/>
              </w:rPr>
              <w:t xml:space="preserve"> </w:t>
            </w:r>
            <w:r w:rsidRPr="005731C1">
              <w:rPr>
                <w:sz w:val="18"/>
                <w:szCs w:val="18"/>
              </w:rPr>
              <w:t>+1</w:t>
            </w:r>
            <w:r w:rsidR="00876BDF">
              <w:rPr>
                <w:sz w:val="18"/>
                <w:szCs w:val="18"/>
              </w:rPr>
              <w:t>(</w:t>
            </w:r>
            <w:r w:rsidRPr="005731C1">
              <w:rPr>
                <w:sz w:val="18"/>
                <w:szCs w:val="18"/>
              </w:rPr>
              <w:t>646</w:t>
            </w:r>
            <w:r w:rsidR="00876BDF">
              <w:rPr>
                <w:sz w:val="18"/>
                <w:szCs w:val="18"/>
              </w:rPr>
              <w:t xml:space="preserve">) </w:t>
            </w:r>
            <w:r w:rsidRPr="005731C1">
              <w:rPr>
                <w:sz w:val="18"/>
                <w:szCs w:val="18"/>
              </w:rPr>
              <w:t>558</w:t>
            </w:r>
            <w:r w:rsidR="00876BDF">
              <w:rPr>
                <w:sz w:val="18"/>
                <w:szCs w:val="18"/>
              </w:rPr>
              <w:t>-</w:t>
            </w:r>
            <w:r w:rsidRPr="005731C1">
              <w:rPr>
                <w:sz w:val="18"/>
                <w:szCs w:val="18"/>
              </w:rPr>
              <w:t>8656</w:t>
            </w:r>
          </w:p>
          <w:p w14:paraId="0561B15E" w14:textId="77777777" w:rsidR="005731C1" w:rsidRPr="005731C1" w:rsidRDefault="005731C1" w:rsidP="005731C1">
            <w:pPr>
              <w:pStyle w:val="PlainText"/>
            </w:pPr>
          </w:p>
          <w:p w14:paraId="57B4C1AC" w14:textId="2DCA8A3D" w:rsidR="00917289" w:rsidRPr="00745D9C" w:rsidRDefault="00917289" w:rsidP="005731C1">
            <w:pPr>
              <w:pStyle w:val="PlainText"/>
            </w:pPr>
          </w:p>
        </w:tc>
      </w:tr>
    </w:tbl>
    <w:p w14:paraId="020AADAC" w14:textId="77777777" w:rsidR="001B3C05" w:rsidRPr="00717507" w:rsidRDefault="001B3C05" w:rsidP="001B3C05">
      <w:pPr>
        <w:pStyle w:val="NoSpacing"/>
        <w:rPr>
          <w:rFonts w:cs="Arial"/>
          <w:b/>
          <w:sz w:val="21"/>
          <w:szCs w:val="21"/>
        </w:rPr>
      </w:pPr>
    </w:p>
    <w:p w14:paraId="6C8A76D0" w14:textId="37DE7F15" w:rsidR="00FD5F84" w:rsidRPr="00717507" w:rsidRDefault="003D14E8" w:rsidP="00344FD2">
      <w:pPr>
        <w:pStyle w:val="NoSpacing"/>
        <w:spacing w:line="276" w:lineRule="auto"/>
        <w:jc w:val="center"/>
        <w:rPr>
          <w:rFonts w:cs="Arial"/>
          <w:b/>
          <w:sz w:val="21"/>
          <w:szCs w:val="21"/>
        </w:rPr>
      </w:pPr>
      <w:r>
        <w:rPr>
          <w:rFonts w:cs="Arial"/>
          <w:b/>
          <w:sz w:val="21"/>
          <w:szCs w:val="21"/>
        </w:rPr>
        <w:t xml:space="preserve">CITY OF ST. LOUIS </w:t>
      </w:r>
      <w:r w:rsidR="003616D7">
        <w:rPr>
          <w:rFonts w:cs="Arial"/>
          <w:b/>
          <w:sz w:val="21"/>
          <w:szCs w:val="21"/>
        </w:rPr>
        <w:t xml:space="preserve">MENTAL HEALTH </w:t>
      </w:r>
      <w:r>
        <w:rPr>
          <w:rFonts w:cs="Arial"/>
          <w:b/>
          <w:sz w:val="21"/>
          <w:szCs w:val="21"/>
        </w:rPr>
        <w:t xml:space="preserve">BOARD OF </w:t>
      </w:r>
      <w:r w:rsidR="00FD5F84" w:rsidRPr="00717507">
        <w:rPr>
          <w:rFonts w:cs="Arial"/>
          <w:b/>
          <w:sz w:val="21"/>
          <w:szCs w:val="21"/>
        </w:rPr>
        <w:t>TRUSTEE</w:t>
      </w:r>
      <w:r>
        <w:rPr>
          <w:rFonts w:cs="Arial"/>
          <w:b/>
          <w:sz w:val="21"/>
          <w:szCs w:val="21"/>
        </w:rPr>
        <w:t>S’</w:t>
      </w:r>
      <w:r w:rsidR="00FD5F84" w:rsidRPr="00717507">
        <w:rPr>
          <w:rFonts w:cs="Arial"/>
          <w:b/>
          <w:sz w:val="21"/>
          <w:szCs w:val="21"/>
        </w:rPr>
        <w:t xml:space="preserve"> MEETING</w:t>
      </w:r>
    </w:p>
    <w:p w14:paraId="16FCFFCD" w14:textId="426BE36A" w:rsidR="00430C67" w:rsidRPr="00717507" w:rsidRDefault="00967EA2" w:rsidP="00344FD2">
      <w:pPr>
        <w:pStyle w:val="NoSpacing"/>
        <w:spacing w:line="276" w:lineRule="auto"/>
        <w:jc w:val="center"/>
        <w:rPr>
          <w:rFonts w:cs="Arial"/>
          <w:b/>
          <w:sz w:val="21"/>
          <w:szCs w:val="21"/>
        </w:rPr>
      </w:pPr>
      <w:r>
        <w:rPr>
          <w:rFonts w:cs="Arial"/>
          <w:b/>
          <w:sz w:val="21"/>
          <w:szCs w:val="21"/>
        </w:rPr>
        <w:t xml:space="preserve"> </w:t>
      </w:r>
      <w:r w:rsidR="009A1030" w:rsidRPr="00717507">
        <w:rPr>
          <w:rFonts w:cs="Arial"/>
          <w:b/>
          <w:sz w:val="21"/>
          <w:szCs w:val="21"/>
        </w:rPr>
        <w:t xml:space="preserve">TENTATIVE </w:t>
      </w:r>
      <w:r w:rsidR="00430C67" w:rsidRPr="00717507">
        <w:rPr>
          <w:rFonts w:cs="Arial"/>
          <w:b/>
          <w:sz w:val="21"/>
          <w:szCs w:val="21"/>
        </w:rPr>
        <w:t>AGENDA</w:t>
      </w:r>
    </w:p>
    <w:p w14:paraId="335526DC" w14:textId="112E4258" w:rsidR="00B56707" w:rsidRPr="00717507" w:rsidRDefault="00A905B0" w:rsidP="00B56707">
      <w:pPr>
        <w:pStyle w:val="Title"/>
        <w:pBdr>
          <w:bottom w:val="single" w:sz="8" w:space="8" w:color="A15EA5" w:themeColor="accent1"/>
        </w:pBdr>
        <w:spacing w:line="276" w:lineRule="auto"/>
        <w:jc w:val="center"/>
        <w:rPr>
          <w:rFonts w:ascii="Arial" w:hAnsi="Arial" w:cs="Arial"/>
          <w:b/>
          <w:bCs/>
          <w:color w:val="auto"/>
          <w:sz w:val="21"/>
          <w:szCs w:val="21"/>
        </w:rPr>
      </w:pPr>
      <w:r>
        <w:rPr>
          <w:rFonts w:ascii="Arial" w:hAnsi="Arial" w:cs="Arial"/>
          <w:b/>
          <w:bCs/>
          <w:color w:val="auto"/>
          <w:sz w:val="21"/>
          <w:szCs w:val="21"/>
        </w:rPr>
        <w:t>March</w:t>
      </w:r>
      <w:r w:rsidR="006505A9">
        <w:rPr>
          <w:rFonts w:ascii="Arial" w:hAnsi="Arial" w:cs="Arial"/>
          <w:b/>
          <w:bCs/>
          <w:color w:val="auto"/>
          <w:sz w:val="21"/>
          <w:szCs w:val="21"/>
        </w:rPr>
        <w:t xml:space="preserve"> 19</w:t>
      </w:r>
      <w:r w:rsidR="004F6E48" w:rsidRPr="00717507">
        <w:rPr>
          <w:rFonts w:ascii="Arial" w:hAnsi="Arial" w:cs="Arial"/>
          <w:b/>
          <w:bCs/>
          <w:color w:val="auto"/>
          <w:sz w:val="21"/>
          <w:szCs w:val="21"/>
        </w:rPr>
        <w:t>, 20</w:t>
      </w:r>
      <w:r w:rsidR="002062D3" w:rsidRPr="00717507">
        <w:rPr>
          <w:rFonts w:ascii="Arial" w:hAnsi="Arial" w:cs="Arial"/>
          <w:b/>
          <w:bCs/>
          <w:color w:val="auto"/>
          <w:sz w:val="21"/>
          <w:szCs w:val="21"/>
        </w:rPr>
        <w:t>2</w:t>
      </w:r>
      <w:r w:rsidR="005731C1">
        <w:rPr>
          <w:rFonts w:ascii="Arial" w:hAnsi="Arial" w:cs="Arial"/>
          <w:b/>
          <w:bCs/>
          <w:color w:val="auto"/>
          <w:sz w:val="21"/>
          <w:szCs w:val="21"/>
        </w:rPr>
        <w:t>6</w:t>
      </w:r>
    </w:p>
    <w:p w14:paraId="7649B75E" w14:textId="0976B769" w:rsidR="005D03C5" w:rsidRPr="00610257" w:rsidRDefault="005D03C5" w:rsidP="00610257">
      <w:pPr>
        <w:pStyle w:val="ListParagraph"/>
        <w:numPr>
          <w:ilvl w:val="0"/>
          <w:numId w:val="26"/>
        </w:numPr>
        <w:spacing w:after="0" w:line="259" w:lineRule="auto"/>
        <w:contextualSpacing w:val="0"/>
        <w:rPr>
          <w:rFonts w:cs="Arial"/>
          <w:b/>
          <w:sz w:val="21"/>
          <w:szCs w:val="21"/>
          <w:u w:val="single"/>
        </w:rPr>
      </w:pPr>
      <w:r w:rsidRPr="00610257">
        <w:rPr>
          <w:rFonts w:cs="Arial"/>
          <w:b/>
          <w:sz w:val="21"/>
          <w:szCs w:val="21"/>
          <w:u w:val="single"/>
        </w:rPr>
        <w:t>Community Comments</w:t>
      </w:r>
      <w:r w:rsidRPr="00610257">
        <w:rPr>
          <w:rFonts w:cs="Arial"/>
          <w:b/>
          <w:sz w:val="21"/>
          <w:szCs w:val="21"/>
        </w:rPr>
        <w:t xml:space="preserve"> </w:t>
      </w:r>
    </w:p>
    <w:p w14:paraId="050C891D" w14:textId="162D19B4" w:rsidR="00417DB1" w:rsidRDefault="005D03C5" w:rsidP="005D03C5">
      <w:pPr>
        <w:pStyle w:val="ListParagraph"/>
        <w:spacing w:after="0" w:line="259" w:lineRule="auto"/>
        <w:contextualSpacing w:val="0"/>
        <w:rPr>
          <w:rFonts w:cs="Arial"/>
          <w:i/>
          <w:sz w:val="21"/>
          <w:szCs w:val="21"/>
        </w:rPr>
      </w:pPr>
      <w:r w:rsidRPr="00D107C8">
        <w:rPr>
          <w:rFonts w:cs="Arial"/>
          <w:i/>
          <w:sz w:val="21"/>
          <w:szCs w:val="21"/>
        </w:rPr>
        <w:t>Opportunity for individuals from the St. Louis community to comment on issues concerning the Community Children’s Services Fund and the Community Mental Health Fund or other issues related to behavioral health needs of children and/or adults</w:t>
      </w:r>
      <w:r w:rsidR="00847D0D" w:rsidRPr="00D107C8">
        <w:rPr>
          <w:rFonts w:cs="Arial"/>
          <w:i/>
          <w:sz w:val="21"/>
          <w:szCs w:val="21"/>
        </w:rPr>
        <w:t xml:space="preserve">. </w:t>
      </w:r>
      <w:r w:rsidRPr="00D107C8">
        <w:rPr>
          <w:rFonts w:cs="Arial"/>
          <w:i/>
          <w:sz w:val="21"/>
          <w:szCs w:val="21"/>
        </w:rPr>
        <w:t>Speakers must sign up in advance and limit comments to three minutes.</w:t>
      </w:r>
    </w:p>
    <w:p w14:paraId="74A342DD" w14:textId="77777777" w:rsidR="00A70C15" w:rsidRPr="00D107C8" w:rsidRDefault="00A70C15" w:rsidP="005D03C5">
      <w:pPr>
        <w:pStyle w:val="ListParagraph"/>
        <w:spacing w:after="0" w:line="259" w:lineRule="auto"/>
        <w:contextualSpacing w:val="0"/>
        <w:rPr>
          <w:rFonts w:cs="Arial"/>
          <w:i/>
          <w:sz w:val="21"/>
          <w:szCs w:val="21"/>
        </w:rPr>
      </w:pPr>
    </w:p>
    <w:p w14:paraId="48CE75A7" w14:textId="29B522B2" w:rsidR="006A25A0" w:rsidRDefault="006A25A0" w:rsidP="00610257">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Welcome New Trustee Dr. Evanna Burkett</w:t>
      </w:r>
    </w:p>
    <w:p w14:paraId="2D6C89A4" w14:textId="11F865DA" w:rsidR="006A25A0" w:rsidRPr="006A25A0" w:rsidRDefault="006A25A0" w:rsidP="006A25A0">
      <w:pPr>
        <w:widowControl w:val="0"/>
        <w:autoSpaceDE w:val="0"/>
        <w:autoSpaceDN w:val="0"/>
        <w:adjustRightInd w:val="0"/>
        <w:spacing w:after="0" w:line="259" w:lineRule="auto"/>
        <w:ind w:left="720"/>
        <w:rPr>
          <w:rFonts w:cs="Arial"/>
          <w:bCs/>
          <w:i/>
          <w:iCs/>
          <w:sz w:val="21"/>
          <w:szCs w:val="21"/>
        </w:rPr>
      </w:pPr>
      <w:r w:rsidRPr="006A25A0">
        <w:rPr>
          <w:rFonts w:cs="Arial"/>
          <w:bCs/>
          <w:i/>
          <w:iCs/>
          <w:sz w:val="21"/>
          <w:szCs w:val="21"/>
        </w:rPr>
        <w:t xml:space="preserve">Board Chair Donna Schmitt will welcome Dr. Evanna Burkett </w:t>
      </w:r>
      <w:r>
        <w:rPr>
          <w:rFonts w:cs="Arial"/>
          <w:bCs/>
          <w:i/>
          <w:iCs/>
          <w:sz w:val="21"/>
          <w:szCs w:val="21"/>
        </w:rPr>
        <w:t xml:space="preserve">as </w:t>
      </w:r>
      <w:r w:rsidRPr="006A25A0">
        <w:rPr>
          <w:rFonts w:cs="Arial"/>
          <w:bCs/>
          <w:i/>
          <w:iCs/>
          <w:sz w:val="21"/>
          <w:szCs w:val="21"/>
        </w:rPr>
        <w:t>MHB’s newest Trustee recently appointed by Mayor Spencer and approved by the Board of Alderme</w:t>
      </w:r>
      <w:r>
        <w:rPr>
          <w:rFonts w:cs="Arial"/>
          <w:bCs/>
          <w:i/>
          <w:iCs/>
          <w:sz w:val="21"/>
          <w:szCs w:val="21"/>
        </w:rPr>
        <w:t>n</w:t>
      </w:r>
      <w:r w:rsidRPr="006A25A0">
        <w:rPr>
          <w:rFonts w:cs="Arial"/>
          <w:bCs/>
          <w:i/>
          <w:iCs/>
          <w:sz w:val="21"/>
          <w:szCs w:val="21"/>
        </w:rPr>
        <w:t>.</w:t>
      </w:r>
    </w:p>
    <w:p w14:paraId="18C19043" w14:textId="77777777" w:rsidR="006A25A0" w:rsidRPr="006A25A0" w:rsidRDefault="006A25A0" w:rsidP="006A25A0">
      <w:pPr>
        <w:widowControl w:val="0"/>
        <w:autoSpaceDE w:val="0"/>
        <w:autoSpaceDN w:val="0"/>
        <w:adjustRightInd w:val="0"/>
        <w:spacing w:after="0" w:line="259" w:lineRule="auto"/>
        <w:ind w:left="720"/>
        <w:rPr>
          <w:rFonts w:cs="Arial"/>
          <w:bCs/>
          <w:i/>
          <w:iCs/>
          <w:sz w:val="21"/>
          <w:szCs w:val="21"/>
        </w:rPr>
      </w:pPr>
    </w:p>
    <w:p w14:paraId="65E97E6F" w14:textId="04C3061F" w:rsidR="005D03C5" w:rsidRPr="003C7425" w:rsidRDefault="005D03C5" w:rsidP="00610257">
      <w:pPr>
        <w:pStyle w:val="ListParagraph"/>
        <w:widowControl w:val="0"/>
        <w:numPr>
          <w:ilvl w:val="0"/>
          <w:numId w:val="26"/>
        </w:numPr>
        <w:autoSpaceDE w:val="0"/>
        <w:autoSpaceDN w:val="0"/>
        <w:adjustRightInd w:val="0"/>
        <w:spacing w:after="0" w:line="259" w:lineRule="auto"/>
        <w:rPr>
          <w:rFonts w:cs="Arial"/>
          <w:b/>
          <w:sz w:val="21"/>
          <w:szCs w:val="21"/>
          <w:u w:val="single"/>
        </w:rPr>
      </w:pPr>
      <w:r w:rsidRPr="003C7425">
        <w:rPr>
          <w:rFonts w:eastAsia="Calibri" w:cs="Arial"/>
          <w:b/>
          <w:sz w:val="21"/>
          <w:szCs w:val="21"/>
          <w:u w:val="single"/>
        </w:rPr>
        <w:t xml:space="preserve">Approval of the </w:t>
      </w:r>
      <w:r w:rsidR="00A905B0">
        <w:rPr>
          <w:rFonts w:eastAsia="Calibri" w:cs="Arial"/>
          <w:b/>
          <w:sz w:val="21"/>
          <w:szCs w:val="21"/>
          <w:u w:val="single"/>
        </w:rPr>
        <w:t>February</w:t>
      </w:r>
      <w:r w:rsidR="00B60A9A">
        <w:rPr>
          <w:rFonts w:eastAsia="Calibri" w:cs="Arial"/>
          <w:b/>
          <w:sz w:val="21"/>
          <w:szCs w:val="21"/>
          <w:u w:val="single"/>
        </w:rPr>
        <w:t xml:space="preserve"> </w:t>
      </w:r>
      <w:r w:rsidR="006552A8">
        <w:rPr>
          <w:rFonts w:eastAsia="Calibri" w:cs="Arial"/>
          <w:b/>
          <w:sz w:val="21"/>
          <w:szCs w:val="21"/>
          <w:u w:val="single"/>
        </w:rPr>
        <w:t>202</w:t>
      </w:r>
      <w:r w:rsidR="004C7A38">
        <w:rPr>
          <w:rFonts w:eastAsia="Calibri" w:cs="Arial"/>
          <w:b/>
          <w:sz w:val="21"/>
          <w:szCs w:val="21"/>
          <w:u w:val="single"/>
        </w:rPr>
        <w:t>6</w:t>
      </w:r>
      <w:r w:rsidR="006552A8">
        <w:rPr>
          <w:rFonts w:eastAsia="Calibri" w:cs="Arial"/>
          <w:b/>
          <w:sz w:val="21"/>
          <w:szCs w:val="21"/>
          <w:u w:val="single"/>
        </w:rPr>
        <w:t xml:space="preserve"> </w:t>
      </w:r>
      <w:r w:rsidRPr="003C7425">
        <w:rPr>
          <w:rFonts w:eastAsia="Calibri" w:cs="Arial"/>
          <w:b/>
          <w:sz w:val="21"/>
          <w:szCs w:val="21"/>
          <w:u w:val="single"/>
        </w:rPr>
        <w:t>Board Minutes</w:t>
      </w:r>
      <w:r w:rsidRPr="003C7425">
        <w:rPr>
          <w:rFonts w:eastAsia="Calibri" w:cs="Arial"/>
          <w:b/>
          <w:sz w:val="21"/>
          <w:szCs w:val="21"/>
        </w:rPr>
        <w:t xml:space="preserve"> </w:t>
      </w:r>
    </w:p>
    <w:p w14:paraId="7717F575" w14:textId="1BAAC276" w:rsidR="00A231E5" w:rsidRDefault="005D03C5" w:rsidP="00A231E5">
      <w:pPr>
        <w:pStyle w:val="ListParagraph"/>
        <w:widowControl w:val="0"/>
        <w:autoSpaceDE w:val="0"/>
        <w:autoSpaceDN w:val="0"/>
        <w:adjustRightInd w:val="0"/>
        <w:spacing w:after="0" w:line="259" w:lineRule="auto"/>
        <w:contextualSpacing w:val="0"/>
        <w:rPr>
          <w:rFonts w:cs="Arial"/>
          <w:i/>
          <w:sz w:val="21"/>
          <w:szCs w:val="21"/>
        </w:rPr>
      </w:pPr>
      <w:r w:rsidRPr="003C7425">
        <w:rPr>
          <w:rFonts w:cs="Arial"/>
          <w:i/>
          <w:sz w:val="21"/>
          <w:szCs w:val="21"/>
        </w:rPr>
        <w:t>The Trustees will vote whether to approve the meeting minutes from the last meeting held</w:t>
      </w:r>
      <w:r w:rsidR="0042467D">
        <w:rPr>
          <w:rFonts w:cs="Arial"/>
          <w:i/>
          <w:sz w:val="21"/>
          <w:szCs w:val="21"/>
        </w:rPr>
        <w:t xml:space="preserve"> </w:t>
      </w:r>
      <w:r w:rsidR="00A905B0">
        <w:rPr>
          <w:rFonts w:cs="Arial"/>
          <w:i/>
          <w:sz w:val="21"/>
          <w:szCs w:val="21"/>
        </w:rPr>
        <w:t>February 19</w:t>
      </w:r>
      <w:r w:rsidR="004C7A38">
        <w:rPr>
          <w:rFonts w:cs="Arial"/>
          <w:i/>
          <w:sz w:val="21"/>
          <w:szCs w:val="21"/>
        </w:rPr>
        <w:t>, 2026</w:t>
      </w:r>
      <w:r w:rsidR="00847D0D" w:rsidRPr="003C7425">
        <w:rPr>
          <w:rFonts w:cs="Arial"/>
          <w:i/>
          <w:sz w:val="21"/>
          <w:szCs w:val="21"/>
        </w:rPr>
        <w:t xml:space="preserve">. </w:t>
      </w:r>
      <w:r w:rsidRPr="003C7425">
        <w:rPr>
          <w:rFonts w:cs="Arial"/>
          <w:i/>
          <w:sz w:val="21"/>
          <w:szCs w:val="21"/>
        </w:rPr>
        <w:t>Minutes are distributed to all recipients on the MHB contact list.</w:t>
      </w:r>
    </w:p>
    <w:p w14:paraId="769C7B71" w14:textId="77777777" w:rsidR="00E97977" w:rsidRDefault="00E97977" w:rsidP="00A231E5">
      <w:pPr>
        <w:pStyle w:val="ListParagraph"/>
        <w:widowControl w:val="0"/>
        <w:autoSpaceDE w:val="0"/>
        <w:autoSpaceDN w:val="0"/>
        <w:adjustRightInd w:val="0"/>
        <w:spacing w:after="0" w:line="259" w:lineRule="auto"/>
        <w:contextualSpacing w:val="0"/>
        <w:rPr>
          <w:rFonts w:cs="Arial"/>
          <w:i/>
          <w:sz w:val="21"/>
          <w:szCs w:val="21"/>
        </w:rPr>
      </w:pPr>
    </w:p>
    <w:p w14:paraId="016EBCF6" w14:textId="31148648" w:rsidR="00A905B0" w:rsidRDefault="00A905B0" w:rsidP="00902CCF">
      <w:pPr>
        <w:pStyle w:val="BodyText"/>
        <w:numPr>
          <w:ilvl w:val="0"/>
          <w:numId w:val="26"/>
        </w:numPr>
        <w:spacing w:line="259" w:lineRule="auto"/>
        <w:rPr>
          <w:b/>
          <w:bCs/>
          <w:iCs/>
          <w:sz w:val="21"/>
          <w:szCs w:val="21"/>
          <w:u w:val="single"/>
        </w:rPr>
      </w:pPr>
      <w:r>
        <w:rPr>
          <w:b/>
          <w:bCs/>
          <w:iCs/>
          <w:sz w:val="21"/>
          <w:szCs w:val="21"/>
          <w:u w:val="single"/>
        </w:rPr>
        <w:t>Election of FY 2026 – 2027 Officer Slate</w:t>
      </w:r>
    </w:p>
    <w:p w14:paraId="1E515D75" w14:textId="11B69912" w:rsidR="00A905B0" w:rsidRDefault="00A905B0" w:rsidP="00A905B0">
      <w:pPr>
        <w:pStyle w:val="BodyText"/>
        <w:spacing w:line="259" w:lineRule="auto"/>
        <w:ind w:left="720"/>
        <w:rPr>
          <w:i/>
          <w:sz w:val="21"/>
          <w:szCs w:val="21"/>
        </w:rPr>
      </w:pPr>
      <w:r>
        <w:rPr>
          <w:i/>
          <w:sz w:val="21"/>
          <w:szCs w:val="21"/>
        </w:rPr>
        <w:t>Nominating Committee Chair Carolyn Jackson will present the proposed Officer Slate to serve one-year terms beginning April 16, 2026, for a vote by Trustees.</w:t>
      </w:r>
    </w:p>
    <w:p w14:paraId="15ACAAAE" w14:textId="77777777" w:rsidR="00A905B0" w:rsidRPr="00A905B0" w:rsidRDefault="00A905B0" w:rsidP="00A905B0">
      <w:pPr>
        <w:pStyle w:val="BodyText"/>
        <w:spacing w:line="259" w:lineRule="auto"/>
        <w:ind w:left="720"/>
        <w:rPr>
          <w:i/>
          <w:sz w:val="21"/>
          <w:szCs w:val="21"/>
        </w:rPr>
      </w:pPr>
    </w:p>
    <w:p w14:paraId="6CB799CD" w14:textId="2BB51B5B" w:rsidR="00A905B0" w:rsidRDefault="00A905B0" w:rsidP="000E66AF">
      <w:pPr>
        <w:pStyle w:val="ListParagraph"/>
        <w:widowControl w:val="0"/>
        <w:numPr>
          <w:ilvl w:val="0"/>
          <w:numId w:val="26"/>
        </w:numPr>
        <w:autoSpaceDE w:val="0"/>
        <w:autoSpaceDN w:val="0"/>
        <w:adjustRightInd w:val="0"/>
        <w:spacing w:after="0" w:line="259" w:lineRule="auto"/>
        <w:rPr>
          <w:rFonts w:cs="Arial"/>
          <w:b/>
          <w:sz w:val="21"/>
          <w:szCs w:val="21"/>
          <w:u w:val="single"/>
        </w:rPr>
      </w:pPr>
      <w:r>
        <w:rPr>
          <w:rFonts w:cs="Arial"/>
          <w:b/>
          <w:sz w:val="21"/>
          <w:szCs w:val="21"/>
          <w:u w:val="single"/>
        </w:rPr>
        <w:t xml:space="preserve">Bylaws Revision </w:t>
      </w:r>
      <w:r w:rsidR="006A25A0">
        <w:rPr>
          <w:rFonts w:cs="Arial"/>
          <w:b/>
          <w:sz w:val="21"/>
          <w:szCs w:val="21"/>
          <w:u w:val="single"/>
        </w:rPr>
        <w:t xml:space="preserve">Presentation </w:t>
      </w:r>
      <w:r>
        <w:rPr>
          <w:rFonts w:cs="Arial"/>
          <w:b/>
          <w:sz w:val="21"/>
          <w:szCs w:val="21"/>
          <w:u w:val="single"/>
        </w:rPr>
        <w:t>for Approval at April Board Meeting</w:t>
      </w:r>
    </w:p>
    <w:p w14:paraId="4C80CF08" w14:textId="661964F1" w:rsidR="00A905B0" w:rsidRPr="00A905B0" w:rsidRDefault="00A905B0" w:rsidP="00A905B0">
      <w:pPr>
        <w:widowControl w:val="0"/>
        <w:autoSpaceDE w:val="0"/>
        <w:autoSpaceDN w:val="0"/>
        <w:adjustRightInd w:val="0"/>
        <w:spacing w:after="0" w:line="259" w:lineRule="auto"/>
        <w:ind w:left="720"/>
        <w:rPr>
          <w:rFonts w:cs="Arial"/>
          <w:bCs/>
          <w:i/>
          <w:iCs/>
          <w:sz w:val="21"/>
          <w:szCs w:val="21"/>
        </w:rPr>
      </w:pPr>
      <w:r w:rsidRPr="00A905B0">
        <w:rPr>
          <w:rFonts w:cs="Arial"/>
          <w:bCs/>
          <w:i/>
          <w:iCs/>
          <w:sz w:val="21"/>
          <w:szCs w:val="21"/>
        </w:rPr>
        <w:t>Executive Director Cassandra Kaufman will present a summary of recommended updates to MHB’s Bylaws to be voted on at the April 16 Board Meeting.</w:t>
      </w:r>
    </w:p>
    <w:p w14:paraId="463622C8" w14:textId="01681ED9" w:rsidR="006A25A0" w:rsidRDefault="006A25A0">
      <w:pPr>
        <w:rPr>
          <w:rFonts w:cs="Arial"/>
          <w:bCs/>
          <w:i/>
          <w:iCs/>
          <w:sz w:val="21"/>
          <w:szCs w:val="21"/>
        </w:rPr>
      </w:pPr>
      <w:r>
        <w:rPr>
          <w:rFonts w:cs="Arial"/>
          <w:bCs/>
          <w:i/>
          <w:iCs/>
          <w:sz w:val="21"/>
          <w:szCs w:val="21"/>
        </w:rPr>
        <w:br w:type="page"/>
      </w:r>
    </w:p>
    <w:p w14:paraId="127420F9" w14:textId="77777777" w:rsidR="00A905B0" w:rsidRPr="00A905B0" w:rsidRDefault="00A905B0" w:rsidP="00A905B0">
      <w:pPr>
        <w:widowControl w:val="0"/>
        <w:autoSpaceDE w:val="0"/>
        <w:autoSpaceDN w:val="0"/>
        <w:adjustRightInd w:val="0"/>
        <w:spacing w:after="0" w:line="259" w:lineRule="auto"/>
        <w:ind w:left="720"/>
        <w:rPr>
          <w:rFonts w:cs="Arial"/>
          <w:bCs/>
          <w:i/>
          <w:iCs/>
          <w:sz w:val="21"/>
          <w:szCs w:val="21"/>
        </w:rPr>
      </w:pPr>
    </w:p>
    <w:p w14:paraId="52553A82" w14:textId="20478119" w:rsidR="00EB4961" w:rsidRPr="00EB4961" w:rsidRDefault="00EB4961" w:rsidP="00F14236">
      <w:pPr>
        <w:pStyle w:val="BodyText"/>
        <w:numPr>
          <w:ilvl w:val="0"/>
          <w:numId w:val="26"/>
        </w:numPr>
        <w:spacing w:line="259" w:lineRule="auto"/>
        <w:rPr>
          <w:i/>
          <w:sz w:val="21"/>
          <w:szCs w:val="21"/>
        </w:rPr>
      </w:pPr>
      <w:r>
        <w:rPr>
          <w:b/>
          <w:bCs/>
          <w:iCs/>
          <w:sz w:val="21"/>
          <w:szCs w:val="21"/>
          <w:u w:val="single"/>
        </w:rPr>
        <w:t>Resolution to Re-allocate Permanent Supportive Housing Initiative Funding FY27 – 29</w:t>
      </w:r>
    </w:p>
    <w:p w14:paraId="4DD213A2" w14:textId="2B175389" w:rsidR="00EB4961" w:rsidRDefault="00EB4961" w:rsidP="00EB4961">
      <w:pPr>
        <w:pStyle w:val="BodyText"/>
        <w:spacing w:line="259" w:lineRule="auto"/>
        <w:ind w:left="720"/>
        <w:rPr>
          <w:i/>
          <w:sz w:val="21"/>
          <w:szCs w:val="21"/>
        </w:rPr>
      </w:pPr>
      <w:r>
        <w:rPr>
          <w:i/>
          <w:sz w:val="21"/>
          <w:szCs w:val="21"/>
        </w:rPr>
        <w:t>Executive Director Cassandra Kaufman will present a resolution to re-allocate $500,000 historically budgeted form the Community Mental health Fund for the creation of permanent supportive housing units to instead be used to fund behavioral health services for adults experiencing homelessness or housing instability with a diagnosed mental health and/or substance use condition in the FY29 – 29 funding cycle.</w:t>
      </w:r>
    </w:p>
    <w:p w14:paraId="4FE163D6" w14:textId="06DFABE5" w:rsidR="00EB4961" w:rsidRPr="00EB4961" w:rsidRDefault="00EB4961" w:rsidP="00EB4961">
      <w:pPr>
        <w:pStyle w:val="BodyText"/>
        <w:spacing w:line="259" w:lineRule="auto"/>
        <w:ind w:left="720"/>
        <w:rPr>
          <w:i/>
          <w:sz w:val="21"/>
          <w:szCs w:val="21"/>
        </w:rPr>
      </w:pPr>
      <w:r>
        <w:rPr>
          <w:i/>
          <w:sz w:val="21"/>
          <w:szCs w:val="21"/>
        </w:rPr>
        <w:t xml:space="preserve"> </w:t>
      </w:r>
    </w:p>
    <w:p w14:paraId="2A1CA3BB" w14:textId="4C5E2243" w:rsidR="00F14236" w:rsidRPr="00902CCF" w:rsidRDefault="00F14236" w:rsidP="00F14236">
      <w:pPr>
        <w:pStyle w:val="BodyText"/>
        <w:numPr>
          <w:ilvl w:val="0"/>
          <w:numId w:val="26"/>
        </w:numPr>
        <w:spacing w:line="259" w:lineRule="auto"/>
        <w:rPr>
          <w:i/>
          <w:sz w:val="21"/>
          <w:szCs w:val="21"/>
        </w:rPr>
      </w:pPr>
      <w:r w:rsidRPr="00902CCF">
        <w:rPr>
          <w:b/>
          <w:sz w:val="21"/>
          <w:szCs w:val="21"/>
          <w:u w:val="single"/>
        </w:rPr>
        <w:t>Staff Report</w:t>
      </w:r>
      <w:r w:rsidRPr="00902CCF">
        <w:rPr>
          <w:b/>
          <w:sz w:val="21"/>
          <w:szCs w:val="21"/>
        </w:rPr>
        <w:t xml:space="preserve"> </w:t>
      </w:r>
    </w:p>
    <w:p w14:paraId="27C1F8E1" w14:textId="77777777" w:rsidR="00F14236" w:rsidRDefault="00F14236" w:rsidP="00F14236">
      <w:pPr>
        <w:widowControl w:val="0"/>
        <w:autoSpaceDE w:val="0"/>
        <w:autoSpaceDN w:val="0"/>
        <w:adjustRightInd w:val="0"/>
        <w:spacing w:after="0" w:line="259" w:lineRule="auto"/>
        <w:ind w:left="720"/>
        <w:rPr>
          <w:rFonts w:cs="Arial"/>
          <w:i/>
          <w:sz w:val="21"/>
          <w:szCs w:val="21"/>
        </w:rPr>
      </w:pPr>
      <w:r w:rsidRPr="00D107C8">
        <w:rPr>
          <w:rFonts w:cs="Arial"/>
          <w:i/>
          <w:sz w:val="21"/>
          <w:szCs w:val="21"/>
        </w:rPr>
        <w:t>A written update on major activities and accomplishments of the staff since the last meeting of the Trustees will be distributed</w:t>
      </w:r>
      <w:r>
        <w:rPr>
          <w:rFonts w:cs="Arial"/>
          <w:i/>
          <w:sz w:val="21"/>
          <w:szCs w:val="21"/>
        </w:rPr>
        <w:t>.</w:t>
      </w:r>
    </w:p>
    <w:p w14:paraId="500AE67D" w14:textId="77777777" w:rsidR="006A25A0" w:rsidRDefault="006A25A0" w:rsidP="00F14236">
      <w:pPr>
        <w:widowControl w:val="0"/>
        <w:autoSpaceDE w:val="0"/>
        <w:autoSpaceDN w:val="0"/>
        <w:adjustRightInd w:val="0"/>
        <w:spacing w:after="0" w:line="259" w:lineRule="auto"/>
        <w:ind w:left="720"/>
        <w:rPr>
          <w:rFonts w:cs="Arial"/>
          <w:i/>
          <w:sz w:val="21"/>
          <w:szCs w:val="21"/>
        </w:rPr>
      </w:pPr>
    </w:p>
    <w:p w14:paraId="38B6EB82" w14:textId="0BDE5D8D" w:rsidR="000E66AF" w:rsidRPr="00110426" w:rsidRDefault="000E66AF" w:rsidP="000E66AF">
      <w:pPr>
        <w:pStyle w:val="ListParagraph"/>
        <w:widowControl w:val="0"/>
        <w:numPr>
          <w:ilvl w:val="0"/>
          <w:numId w:val="26"/>
        </w:numPr>
        <w:autoSpaceDE w:val="0"/>
        <w:autoSpaceDN w:val="0"/>
        <w:adjustRightInd w:val="0"/>
        <w:spacing w:after="0" w:line="259" w:lineRule="auto"/>
        <w:rPr>
          <w:rFonts w:cs="Arial"/>
          <w:b/>
          <w:sz w:val="21"/>
          <w:szCs w:val="21"/>
          <w:u w:val="single"/>
        </w:rPr>
      </w:pPr>
      <w:r w:rsidRPr="00110426">
        <w:rPr>
          <w:rFonts w:cs="Arial"/>
          <w:b/>
          <w:sz w:val="21"/>
          <w:szCs w:val="21"/>
          <w:u w:val="single"/>
        </w:rPr>
        <w:t xml:space="preserve">Closed Session </w:t>
      </w:r>
    </w:p>
    <w:p w14:paraId="5C759B43" w14:textId="2AE62264" w:rsidR="000E66AF" w:rsidRPr="008A1466" w:rsidRDefault="000E66AF" w:rsidP="000E66AF">
      <w:pPr>
        <w:widowControl w:val="0"/>
        <w:autoSpaceDE w:val="0"/>
        <w:autoSpaceDN w:val="0"/>
        <w:adjustRightInd w:val="0"/>
        <w:spacing w:after="0" w:line="259" w:lineRule="auto"/>
        <w:ind w:left="720"/>
        <w:rPr>
          <w:rFonts w:cs="Arial"/>
          <w:bCs/>
          <w:i/>
          <w:iCs/>
          <w:sz w:val="21"/>
          <w:szCs w:val="21"/>
        </w:rPr>
      </w:pPr>
      <w:r w:rsidRPr="008A1466">
        <w:rPr>
          <w:rFonts w:cs="Arial"/>
          <w:bCs/>
          <w:i/>
          <w:iCs/>
          <w:sz w:val="21"/>
          <w:szCs w:val="21"/>
        </w:rPr>
        <w:t xml:space="preserve">Notice is hereby given that the Board of Trustees </w:t>
      </w:r>
      <w:r w:rsidR="00A905B0">
        <w:rPr>
          <w:rFonts w:cs="Arial"/>
          <w:bCs/>
          <w:i/>
          <w:iCs/>
          <w:sz w:val="21"/>
          <w:szCs w:val="21"/>
        </w:rPr>
        <w:t>shall</w:t>
      </w:r>
      <w:r w:rsidRPr="008A1466">
        <w:rPr>
          <w:rFonts w:cs="Arial"/>
          <w:bCs/>
          <w:i/>
          <w:iCs/>
          <w:sz w:val="21"/>
          <w:szCs w:val="21"/>
        </w:rPr>
        <w:t>, subject to a motion duly made and adopted, conduct a closed session for the purpose of considering the following matters pursuant to Section 610.021(1), Revised Statutes of Missouri, and engage in proceedings to:</w:t>
      </w:r>
    </w:p>
    <w:p w14:paraId="26D24CA8" w14:textId="77777777" w:rsidR="000E66AF" w:rsidRPr="008A1466" w:rsidRDefault="000E66AF" w:rsidP="000E66AF">
      <w:pPr>
        <w:widowControl w:val="0"/>
        <w:autoSpaceDE w:val="0"/>
        <w:autoSpaceDN w:val="0"/>
        <w:adjustRightInd w:val="0"/>
        <w:spacing w:after="0" w:line="259" w:lineRule="auto"/>
        <w:ind w:left="720"/>
        <w:rPr>
          <w:rFonts w:cs="Arial"/>
          <w:bCs/>
          <w:sz w:val="21"/>
          <w:szCs w:val="21"/>
        </w:rPr>
      </w:pPr>
      <w:r w:rsidRPr="008A1466">
        <w:rPr>
          <w:rFonts w:cs="Arial"/>
          <w:bCs/>
          <w:sz w:val="21"/>
          <w:szCs w:val="21"/>
        </w:rPr>
        <w:t xml:space="preserve"> </w:t>
      </w:r>
    </w:p>
    <w:p w14:paraId="0888B085" w14:textId="7B2D078E" w:rsidR="000E66AF" w:rsidRDefault="000E66AF" w:rsidP="000E66AF">
      <w:pPr>
        <w:widowControl w:val="0"/>
        <w:autoSpaceDE w:val="0"/>
        <w:autoSpaceDN w:val="0"/>
        <w:adjustRightInd w:val="0"/>
        <w:spacing w:after="0" w:line="259" w:lineRule="auto"/>
        <w:ind w:left="1440"/>
        <w:rPr>
          <w:rFonts w:cs="Arial"/>
          <w:bCs/>
          <w:i/>
          <w:iCs/>
          <w:sz w:val="21"/>
          <w:szCs w:val="21"/>
        </w:rPr>
      </w:pPr>
      <w:r w:rsidRPr="008A1466">
        <w:rPr>
          <w:rFonts w:cs="Arial"/>
          <w:bCs/>
          <w:i/>
          <w:iCs/>
          <w:sz w:val="21"/>
          <w:szCs w:val="21"/>
        </w:rPr>
        <w:t>(3) discuss sealed bids and proposals, and related documents, or documents related to a negotiated contract, pursuant to Section 610.021(12)</w:t>
      </w:r>
      <w:r w:rsidR="00A905B0">
        <w:rPr>
          <w:rFonts w:cs="Arial"/>
          <w:bCs/>
          <w:i/>
          <w:iCs/>
          <w:sz w:val="21"/>
          <w:szCs w:val="21"/>
        </w:rPr>
        <w:t>.</w:t>
      </w:r>
    </w:p>
    <w:p w14:paraId="49B13A35" w14:textId="77777777" w:rsidR="00A905B0" w:rsidRPr="008A1466" w:rsidRDefault="00A905B0" w:rsidP="000E66AF">
      <w:pPr>
        <w:widowControl w:val="0"/>
        <w:autoSpaceDE w:val="0"/>
        <w:autoSpaceDN w:val="0"/>
        <w:adjustRightInd w:val="0"/>
        <w:spacing w:after="0" w:line="259" w:lineRule="auto"/>
        <w:ind w:left="1440"/>
        <w:rPr>
          <w:rFonts w:cs="Arial"/>
          <w:bCs/>
          <w:i/>
          <w:iCs/>
          <w:sz w:val="21"/>
          <w:szCs w:val="21"/>
        </w:rPr>
      </w:pPr>
    </w:p>
    <w:p w14:paraId="7249DA8D" w14:textId="6B1848E1" w:rsidR="005D03C5" w:rsidRPr="00610257" w:rsidRDefault="005D03C5" w:rsidP="00902CCF">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610257">
        <w:rPr>
          <w:rFonts w:cs="Arial"/>
          <w:b/>
          <w:sz w:val="21"/>
          <w:szCs w:val="21"/>
          <w:u w:val="single"/>
        </w:rPr>
        <w:t>Adjourn</w:t>
      </w:r>
      <w:r w:rsidRPr="00610257">
        <w:rPr>
          <w:rFonts w:eastAsia="Calibri" w:cs="Arial"/>
          <w:b/>
          <w:sz w:val="21"/>
          <w:szCs w:val="21"/>
          <w:u w:val="single"/>
        </w:rPr>
        <w:t>ment</w:t>
      </w:r>
    </w:p>
    <w:p w14:paraId="0DD249B2" w14:textId="3DDF88FA" w:rsidR="00CD6ACE" w:rsidRDefault="005D03C5" w:rsidP="00CD6ACE">
      <w:pPr>
        <w:widowControl w:val="0"/>
        <w:autoSpaceDE w:val="0"/>
        <w:autoSpaceDN w:val="0"/>
        <w:adjustRightInd w:val="0"/>
        <w:spacing w:after="0" w:line="259" w:lineRule="auto"/>
        <w:ind w:left="720"/>
        <w:rPr>
          <w:rFonts w:eastAsia="Calibri" w:cs="Arial"/>
          <w:b/>
          <w:i/>
          <w:sz w:val="21"/>
          <w:szCs w:val="21"/>
        </w:rPr>
      </w:pPr>
      <w:r w:rsidRPr="00D107C8">
        <w:rPr>
          <w:rFonts w:eastAsia="Calibri" w:cs="Arial"/>
          <w:b/>
          <w:i/>
          <w:sz w:val="21"/>
          <w:szCs w:val="21"/>
        </w:rPr>
        <w:t xml:space="preserve">The next meeting will be </w:t>
      </w:r>
      <w:r w:rsidRPr="00D107C8">
        <w:rPr>
          <w:rFonts w:eastAsia="Calibri" w:cs="Arial"/>
          <w:b/>
          <w:i/>
          <w:sz w:val="21"/>
          <w:szCs w:val="21"/>
          <w:u w:val="single"/>
        </w:rPr>
        <w:t>Thursday,</w:t>
      </w:r>
      <w:r w:rsidR="009A644E">
        <w:rPr>
          <w:rFonts w:eastAsia="Calibri" w:cs="Arial"/>
          <w:b/>
          <w:i/>
          <w:sz w:val="21"/>
          <w:szCs w:val="21"/>
          <w:u w:val="single"/>
        </w:rPr>
        <w:t xml:space="preserve"> </w:t>
      </w:r>
      <w:r w:rsidR="00A905B0">
        <w:rPr>
          <w:rFonts w:eastAsia="Calibri" w:cs="Arial"/>
          <w:b/>
          <w:i/>
          <w:sz w:val="21"/>
          <w:szCs w:val="21"/>
          <w:u w:val="single"/>
        </w:rPr>
        <w:t xml:space="preserve">April </w:t>
      </w:r>
      <w:r w:rsidR="004C7A38">
        <w:rPr>
          <w:rFonts w:eastAsia="Calibri" w:cs="Arial"/>
          <w:b/>
          <w:i/>
          <w:sz w:val="21"/>
          <w:szCs w:val="21"/>
          <w:u w:val="single"/>
        </w:rPr>
        <w:t xml:space="preserve"> 1</w:t>
      </w:r>
      <w:r w:rsidR="00A905B0">
        <w:rPr>
          <w:rFonts w:eastAsia="Calibri" w:cs="Arial"/>
          <w:b/>
          <w:i/>
          <w:sz w:val="21"/>
          <w:szCs w:val="21"/>
          <w:u w:val="single"/>
        </w:rPr>
        <w:t>6</w:t>
      </w:r>
      <w:r w:rsidRPr="00D107C8">
        <w:rPr>
          <w:rFonts w:eastAsia="Calibri" w:cs="Arial"/>
          <w:b/>
          <w:i/>
          <w:sz w:val="21"/>
          <w:szCs w:val="21"/>
          <w:u w:val="single"/>
        </w:rPr>
        <w:t>, 20</w:t>
      </w:r>
      <w:r w:rsidR="00BD787F">
        <w:rPr>
          <w:rFonts w:eastAsia="Calibri" w:cs="Arial"/>
          <w:b/>
          <w:i/>
          <w:sz w:val="21"/>
          <w:szCs w:val="21"/>
          <w:u w:val="single"/>
        </w:rPr>
        <w:t>2</w:t>
      </w:r>
      <w:r w:rsidR="00876BDF">
        <w:rPr>
          <w:rFonts w:eastAsia="Calibri" w:cs="Arial"/>
          <w:b/>
          <w:i/>
          <w:sz w:val="21"/>
          <w:szCs w:val="21"/>
          <w:u w:val="single"/>
        </w:rPr>
        <w:t>6</w:t>
      </w:r>
      <w:r w:rsidRPr="00D107C8">
        <w:rPr>
          <w:rFonts w:eastAsia="Calibri" w:cs="Arial"/>
          <w:b/>
          <w:i/>
          <w:sz w:val="21"/>
          <w:szCs w:val="21"/>
          <w:u w:val="single"/>
        </w:rPr>
        <w:t>,</w:t>
      </w:r>
      <w:r w:rsidRPr="00D107C8">
        <w:rPr>
          <w:rFonts w:eastAsia="Calibri" w:cs="Arial"/>
          <w:b/>
          <w:i/>
          <w:sz w:val="21"/>
          <w:szCs w:val="21"/>
        </w:rPr>
        <w:t xml:space="preserve"> at 5:45 PM</w:t>
      </w:r>
      <w:r w:rsidR="00CD6ACE">
        <w:rPr>
          <w:rFonts w:eastAsia="Calibri" w:cs="Arial"/>
          <w:b/>
          <w:i/>
          <w:sz w:val="21"/>
          <w:szCs w:val="21"/>
        </w:rPr>
        <w:t xml:space="preserve"> </w:t>
      </w:r>
      <w:r w:rsidR="00A905B0">
        <w:rPr>
          <w:rFonts w:eastAsia="Calibri" w:cs="Arial"/>
          <w:b/>
          <w:i/>
          <w:sz w:val="21"/>
          <w:szCs w:val="21"/>
        </w:rPr>
        <w:t>Peabody Plaza 15</w:t>
      </w:r>
      <w:r w:rsidR="00A905B0" w:rsidRPr="00A905B0">
        <w:rPr>
          <w:rFonts w:eastAsia="Calibri" w:cs="Arial"/>
          <w:b/>
          <w:i/>
          <w:sz w:val="21"/>
          <w:szCs w:val="21"/>
          <w:vertAlign w:val="superscript"/>
        </w:rPr>
        <w:t>th</w:t>
      </w:r>
      <w:r w:rsidR="00A905B0">
        <w:rPr>
          <w:rFonts w:eastAsia="Calibri" w:cs="Arial"/>
          <w:b/>
          <w:i/>
          <w:sz w:val="21"/>
          <w:szCs w:val="21"/>
        </w:rPr>
        <w:t xml:space="preserve"> Floor Conference Room</w:t>
      </w:r>
      <w:r w:rsidR="00CD6ACE" w:rsidRPr="00CB03CE">
        <w:rPr>
          <w:rFonts w:eastAsia="Calibri" w:cs="Arial"/>
          <w:b/>
          <w:i/>
          <w:sz w:val="21"/>
          <w:szCs w:val="21"/>
        </w:rPr>
        <w:t>, 701 Market St., St. Louis, MO 63101.</w:t>
      </w:r>
    </w:p>
    <w:p w14:paraId="581F02DF" w14:textId="77777777" w:rsidR="00BD787F" w:rsidRDefault="00BD787F" w:rsidP="00CD6ACE">
      <w:pPr>
        <w:widowControl w:val="0"/>
        <w:autoSpaceDE w:val="0"/>
        <w:autoSpaceDN w:val="0"/>
        <w:adjustRightInd w:val="0"/>
        <w:spacing w:after="0" w:line="259" w:lineRule="auto"/>
        <w:ind w:left="720"/>
        <w:rPr>
          <w:rFonts w:eastAsia="Calibri" w:cs="Arial"/>
          <w:b/>
          <w:i/>
          <w:sz w:val="21"/>
          <w:szCs w:val="21"/>
        </w:rPr>
      </w:pPr>
    </w:p>
    <w:p w14:paraId="6F565B4A" w14:textId="77777777" w:rsidR="00BD787F" w:rsidRPr="00CB03CE" w:rsidRDefault="00BD787F" w:rsidP="00CD6ACE">
      <w:pPr>
        <w:widowControl w:val="0"/>
        <w:autoSpaceDE w:val="0"/>
        <w:autoSpaceDN w:val="0"/>
        <w:adjustRightInd w:val="0"/>
        <w:spacing w:after="0" w:line="259" w:lineRule="auto"/>
        <w:ind w:left="720"/>
        <w:rPr>
          <w:rFonts w:eastAsia="Calibri" w:cs="Arial"/>
          <w:b/>
          <w:i/>
          <w:sz w:val="21"/>
          <w:szCs w:val="21"/>
        </w:rPr>
      </w:pPr>
    </w:p>
    <w:sectPr w:rsidR="00BD787F" w:rsidRPr="00CB03CE" w:rsidSect="00375C96">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F4A9" w14:textId="77777777" w:rsidR="002D64A6" w:rsidRDefault="002D64A6" w:rsidP="00B56707">
      <w:pPr>
        <w:spacing w:after="0" w:line="240" w:lineRule="auto"/>
      </w:pPr>
      <w:r>
        <w:separator/>
      </w:r>
    </w:p>
  </w:endnote>
  <w:endnote w:type="continuationSeparator" w:id="0">
    <w:p w14:paraId="57C67C27" w14:textId="77777777" w:rsidR="002D64A6" w:rsidRDefault="002D64A6" w:rsidP="00B5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10A6" w14:textId="77777777" w:rsidR="00EB4961" w:rsidRDefault="00EB4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513449"/>
      <w:docPartObj>
        <w:docPartGallery w:val="Page Numbers (Bottom of Page)"/>
        <w:docPartUnique/>
      </w:docPartObj>
    </w:sdtPr>
    <w:sdtEndPr>
      <w:rPr>
        <w:color w:val="7F7F7F" w:themeColor="background1" w:themeShade="7F"/>
        <w:spacing w:val="60"/>
        <w:sz w:val="21"/>
        <w:szCs w:val="21"/>
      </w:rPr>
    </w:sdtEndPr>
    <w:sdtContent>
      <w:p w14:paraId="6C0F9FE9" w14:textId="22E233FD" w:rsidR="00375C96" w:rsidRPr="00375C96" w:rsidRDefault="00375C96" w:rsidP="00375C96">
        <w:pPr>
          <w:pStyle w:val="Footer"/>
          <w:pBdr>
            <w:top w:val="single" w:sz="4" w:space="1" w:color="D9D9D9" w:themeColor="background1" w:themeShade="D9"/>
          </w:pBdr>
          <w:rPr>
            <w:sz w:val="21"/>
            <w:szCs w:val="21"/>
          </w:rPr>
        </w:pPr>
        <w:r w:rsidRPr="00AE45BF">
          <w:rPr>
            <w:rFonts w:eastAsia="Calibri" w:cs="Arial"/>
            <w:b/>
            <w:bCs/>
            <w:sz w:val="21"/>
            <w:szCs w:val="21"/>
          </w:rPr>
          <w:t xml:space="preserve">The Tentative Agenda was posted on the website of the MHB prior to 24 hours before the meeting of the Board </w:t>
        </w:r>
        <w:r>
          <w:rPr>
            <w:rFonts w:eastAsia="Calibri" w:cs="Arial"/>
            <w:b/>
            <w:bCs/>
            <w:sz w:val="21"/>
            <w:szCs w:val="21"/>
          </w:rPr>
          <w:t xml:space="preserve">of Trustees </w:t>
        </w:r>
        <w:r w:rsidRPr="00AE45BF">
          <w:rPr>
            <w:rFonts w:eastAsia="Calibri" w:cs="Arial"/>
            <w:b/>
            <w:bCs/>
            <w:sz w:val="21"/>
            <w:szCs w:val="21"/>
          </w:rPr>
          <w:t>and has also been posted on the website of the City of St. Louis, MO. Agenda items may be withdrawn or modified before or during the public meeting at the discretion of the Boar</w:t>
        </w:r>
        <w:r>
          <w:rPr>
            <w:rFonts w:eastAsia="Calibri" w:cs="Arial"/>
            <w:b/>
            <w:bCs/>
            <w:sz w:val="21"/>
            <w:szCs w:val="21"/>
          </w:rPr>
          <w:t xml:space="preserve">d. </w:t>
        </w:r>
        <w:r>
          <w:rPr>
            <w:rFonts w:eastAsia="Calibri" w:cs="Arial"/>
            <w:b/>
            <w:bCs/>
            <w:sz w:val="21"/>
            <w:szCs w:val="21"/>
          </w:rPr>
          <w:tab/>
        </w:r>
        <w:r>
          <w:rPr>
            <w:rFonts w:eastAsia="Calibri" w:cs="Arial"/>
            <w:b/>
            <w:bCs/>
            <w:sz w:val="21"/>
            <w:szCs w:val="21"/>
          </w:rPr>
          <w:tab/>
        </w:r>
        <w:r w:rsidRPr="00375C96">
          <w:rPr>
            <w:sz w:val="21"/>
            <w:szCs w:val="21"/>
          </w:rPr>
          <w:fldChar w:fldCharType="begin"/>
        </w:r>
        <w:r w:rsidRPr="00375C96">
          <w:rPr>
            <w:sz w:val="21"/>
            <w:szCs w:val="21"/>
          </w:rPr>
          <w:instrText xml:space="preserve"> PAGE   \* MERGEFORMAT </w:instrText>
        </w:r>
        <w:r w:rsidRPr="00375C96">
          <w:rPr>
            <w:sz w:val="21"/>
            <w:szCs w:val="21"/>
          </w:rPr>
          <w:fldChar w:fldCharType="separate"/>
        </w:r>
        <w:r w:rsidRPr="00375C96">
          <w:rPr>
            <w:noProof/>
            <w:sz w:val="21"/>
            <w:szCs w:val="21"/>
          </w:rPr>
          <w:t>2</w:t>
        </w:r>
        <w:r w:rsidRPr="00375C96">
          <w:rPr>
            <w:noProof/>
            <w:sz w:val="21"/>
            <w:szCs w:val="21"/>
          </w:rPr>
          <w:fldChar w:fldCharType="end"/>
        </w:r>
        <w:r w:rsidRPr="00375C96">
          <w:rPr>
            <w:sz w:val="21"/>
            <w:szCs w:val="21"/>
          </w:rPr>
          <w:t xml:space="preserve"> | </w:t>
        </w:r>
        <w:r w:rsidRPr="00375C96">
          <w:rPr>
            <w:color w:val="7F7F7F" w:themeColor="background1" w:themeShade="7F"/>
            <w:spacing w:val="60"/>
            <w:sz w:val="21"/>
            <w:szCs w:val="21"/>
          </w:rPr>
          <w:t>Page</w:t>
        </w:r>
      </w:p>
    </w:sdtContent>
  </w:sdt>
  <w:p w14:paraId="0B0B3B2C" w14:textId="2EE1AE58" w:rsidR="00B56707" w:rsidRDefault="00375C96" w:rsidP="00375C96">
    <w:pPr>
      <w:pStyle w:val="Footer"/>
      <w:tabs>
        <w:tab w:val="clear" w:pos="4680"/>
        <w:tab w:val="clear" w:pos="9360"/>
        <w:tab w:val="left" w:pos="418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3855" w14:textId="77777777" w:rsidR="00EB4961" w:rsidRDefault="00EB4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3693" w14:textId="77777777" w:rsidR="002D64A6" w:rsidRDefault="002D64A6" w:rsidP="00B56707">
      <w:pPr>
        <w:spacing w:after="0" w:line="240" w:lineRule="auto"/>
      </w:pPr>
      <w:r>
        <w:separator/>
      </w:r>
    </w:p>
  </w:footnote>
  <w:footnote w:type="continuationSeparator" w:id="0">
    <w:p w14:paraId="2D459E70" w14:textId="77777777" w:rsidR="002D64A6" w:rsidRDefault="002D64A6" w:rsidP="00B5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7470" w14:textId="77777777" w:rsidR="00EB4961" w:rsidRDefault="00EB4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3420" w14:textId="25BE4E2F" w:rsidR="005731C1" w:rsidRPr="00F62DBC" w:rsidRDefault="00EB4961" w:rsidP="005731C1">
    <w:pPr>
      <w:pStyle w:val="Header"/>
      <w:jc w:val="center"/>
      <w:rPr>
        <w:b/>
        <w:bCs/>
        <w:color w:val="A15EA5" w:themeColor="accent1"/>
        <w:sz w:val="72"/>
        <w:szCs w:val="72"/>
      </w:rPr>
    </w:pPr>
    <w:sdt>
      <w:sdtPr>
        <w:rPr>
          <w:b/>
          <w:bCs/>
          <w:color w:val="A15EA5" w:themeColor="accent1"/>
          <w:sz w:val="72"/>
          <w:szCs w:val="72"/>
        </w:rPr>
        <w:id w:val="-951941660"/>
        <w:docPartObj>
          <w:docPartGallery w:val="Watermarks"/>
          <w:docPartUnique/>
        </w:docPartObj>
      </w:sdtPr>
      <w:sdtContent>
        <w:r w:rsidRPr="00EB4961">
          <w:rPr>
            <w:b/>
            <w:bCs/>
            <w:noProof/>
            <w:color w:val="A15EA5" w:themeColor="accent1"/>
            <w:sz w:val="72"/>
            <w:szCs w:val="72"/>
          </w:rPr>
          <w:pict w14:anchorId="6101E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31C1" w:rsidRPr="00F62DBC">
      <w:rPr>
        <w:b/>
        <w:bCs/>
        <w:color w:val="A15EA5" w:themeColor="accent1"/>
        <w:sz w:val="72"/>
        <w:szCs w:val="72"/>
      </w:rPr>
      <w:t>PUBLIC NOTICE</w:t>
    </w:r>
  </w:p>
  <w:p w14:paraId="3D2C5000" w14:textId="284B3382" w:rsidR="000C5453" w:rsidRDefault="000C5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280A" w14:textId="77777777" w:rsidR="00EB4961" w:rsidRDefault="00EB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933"/>
    <w:multiLevelType w:val="hybridMultilevel"/>
    <w:tmpl w:val="69BA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402"/>
    <w:multiLevelType w:val="hybridMultilevel"/>
    <w:tmpl w:val="B8B478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3CA4"/>
    <w:multiLevelType w:val="hybridMultilevel"/>
    <w:tmpl w:val="0E1CC44A"/>
    <w:lvl w:ilvl="0" w:tplc="FFFFFFFF">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2462F"/>
    <w:multiLevelType w:val="hybridMultilevel"/>
    <w:tmpl w:val="7E32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809AE"/>
    <w:multiLevelType w:val="hybridMultilevel"/>
    <w:tmpl w:val="88D8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3331C"/>
    <w:multiLevelType w:val="hybridMultilevel"/>
    <w:tmpl w:val="A0D478D6"/>
    <w:lvl w:ilvl="0" w:tplc="FFFFFFFF">
      <w:start w:val="1"/>
      <w:numFmt w:val="decimal"/>
      <w:lvlText w:val="%1."/>
      <w:lvlJc w:val="left"/>
      <w:pPr>
        <w:ind w:left="720" w:hanging="360"/>
      </w:pPr>
      <w:rPr>
        <w:rFonts w:hint="default"/>
        <w:b/>
        <w:i w:val="0"/>
        <w:iCs/>
        <w:sz w:val="22"/>
        <w:szCs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B227F"/>
    <w:multiLevelType w:val="hybridMultilevel"/>
    <w:tmpl w:val="1BC48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5941D2"/>
    <w:multiLevelType w:val="hybridMultilevel"/>
    <w:tmpl w:val="9DF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F0323"/>
    <w:multiLevelType w:val="hybridMultilevel"/>
    <w:tmpl w:val="F152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7786C"/>
    <w:multiLevelType w:val="hybridMultilevel"/>
    <w:tmpl w:val="A2B6C380"/>
    <w:lvl w:ilvl="0" w:tplc="EEF27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36CEC"/>
    <w:multiLevelType w:val="hybridMultilevel"/>
    <w:tmpl w:val="C5F83D90"/>
    <w:lvl w:ilvl="0" w:tplc="63983FC2">
      <w:start w:val="1"/>
      <w:numFmt w:val="decimal"/>
      <w:lvlText w:val="%1."/>
      <w:lvlJc w:val="left"/>
      <w:pPr>
        <w:ind w:left="810" w:hanging="540"/>
      </w:pPr>
      <w:rPr>
        <w:rFonts w:ascii="Arial" w:hAnsi="Arial" w:hint="default"/>
        <w:b/>
        <w:i w:val="0"/>
        <w:i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C158E"/>
    <w:multiLevelType w:val="hybridMultilevel"/>
    <w:tmpl w:val="3F9A5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2C1C34"/>
    <w:multiLevelType w:val="hybridMultilevel"/>
    <w:tmpl w:val="912CB2A4"/>
    <w:lvl w:ilvl="0" w:tplc="FFFFFFFF">
      <w:start w:val="1"/>
      <w:numFmt w:val="decimal"/>
      <w:lvlText w:val="%1."/>
      <w:lvlJc w:val="left"/>
      <w:pPr>
        <w:ind w:left="720" w:hanging="360"/>
      </w:pPr>
      <w:rPr>
        <w:rFonts w:hint="default"/>
        <w:b/>
        <w:i w:val="0"/>
        <w:i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97BA0"/>
    <w:multiLevelType w:val="hybridMultilevel"/>
    <w:tmpl w:val="E1CA9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911232"/>
    <w:multiLevelType w:val="hybridMultilevel"/>
    <w:tmpl w:val="72EA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E2116"/>
    <w:multiLevelType w:val="hybridMultilevel"/>
    <w:tmpl w:val="C3C853E6"/>
    <w:lvl w:ilvl="0" w:tplc="003E9B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D16D6"/>
    <w:multiLevelType w:val="hybridMultilevel"/>
    <w:tmpl w:val="1BEE01EC"/>
    <w:lvl w:ilvl="0" w:tplc="41E8F63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9D27DFC"/>
    <w:multiLevelType w:val="hybridMultilevel"/>
    <w:tmpl w:val="EA9038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60B15"/>
    <w:multiLevelType w:val="hybridMultilevel"/>
    <w:tmpl w:val="A4F0F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2084D"/>
    <w:multiLevelType w:val="hybridMultilevel"/>
    <w:tmpl w:val="0E1CC44A"/>
    <w:lvl w:ilvl="0" w:tplc="2D7E8C30">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372E77"/>
    <w:multiLevelType w:val="hybridMultilevel"/>
    <w:tmpl w:val="AF9C99A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E301F"/>
    <w:multiLevelType w:val="hybridMultilevel"/>
    <w:tmpl w:val="B3900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0A6639"/>
    <w:multiLevelType w:val="hybridMultilevel"/>
    <w:tmpl w:val="C95C58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0E32ECA"/>
    <w:multiLevelType w:val="hybridMultilevel"/>
    <w:tmpl w:val="0846A222"/>
    <w:lvl w:ilvl="0" w:tplc="69F0A2BC">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B0750"/>
    <w:multiLevelType w:val="hybridMultilevel"/>
    <w:tmpl w:val="B9D6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84C94"/>
    <w:multiLevelType w:val="hybridMultilevel"/>
    <w:tmpl w:val="21588C84"/>
    <w:lvl w:ilvl="0" w:tplc="0A84CC7E">
      <w:start w:val="6"/>
      <w:numFmt w:val="decimal"/>
      <w:lvlText w:val="%1."/>
      <w:lvlJc w:val="left"/>
      <w:pPr>
        <w:ind w:left="720" w:hanging="360"/>
      </w:pPr>
      <w:rPr>
        <w:rFonts w:ascii="Times New Roman" w:hAnsi="Times New Roman" w:cs="Times New Roman" w:hint="default"/>
        <w:sz w:val="2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B72DD"/>
    <w:multiLevelType w:val="hybridMultilevel"/>
    <w:tmpl w:val="5CF48840"/>
    <w:lvl w:ilvl="0" w:tplc="B01A7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AF76F7"/>
    <w:multiLevelType w:val="hybridMultilevel"/>
    <w:tmpl w:val="8CE480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9D82A50"/>
    <w:multiLevelType w:val="hybridMultilevel"/>
    <w:tmpl w:val="BCFEECB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3336DC"/>
    <w:multiLevelType w:val="hybridMultilevel"/>
    <w:tmpl w:val="5FE66436"/>
    <w:lvl w:ilvl="0" w:tplc="FFFFFFFF">
      <w:start w:val="1"/>
      <w:numFmt w:val="decimal"/>
      <w:lvlText w:val="%1."/>
      <w:lvlJc w:val="left"/>
      <w:pPr>
        <w:ind w:left="1170" w:hanging="540"/>
      </w:pPr>
      <w:rPr>
        <w:rFonts w:hint="default"/>
        <w:b/>
        <w:i w:val="0"/>
        <w:iCs/>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A047C3"/>
    <w:multiLevelType w:val="hybridMultilevel"/>
    <w:tmpl w:val="B422F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1157">
    <w:abstractNumId w:val="23"/>
  </w:num>
  <w:num w:numId="2" w16cid:durableId="1725563444">
    <w:abstractNumId w:val="18"/>
  </w:num>
  <w:num w:numId="3" w16cid:durableId="2030250702">
    <w:abstractNumId w:val="25"/>
  </w:num>
  <w:num w:numId="4" w16cid:durableId="601449777">
    <w:abstractNumId w:val="16"/>
  </w:num>
  <w:num w:numId="5" w16cid:durableId="3865398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148045">
    <w:abstractNumId w:val="15"/>
  </w:num>
  <w:num w:numId="7" w16cid:durableId="525412602">
    <w:abstractNumId w:val="4"/>
  </w:num>
  <w:num w:numId="8" w16cid:durableId="774441997">
    <w:abstractNumId w:val="26"/>
  </w:num>
  <w:num w:numId="9" w16cid:durableId="2015187607">
    <w:abstractNumId w:val="1"/>
  </w:num>
  <w:num w:numId="10" w16cid:durableId="1893149088">
    <w:abstractNumId w:val="17"/>
  </w:num>
  <w:num w:numId="11" w16cid:durableId="597980240">
    <w:abstractNumId w:val="24"/>
  </w:num>
  <w:num w:numId="12" w16cid:durableId="37246942">
    <w:abstractNumId w:val="8"/>
  </w:num>
  <w:num w:numId="13" w16cid:durableId="1419205114">
    <w:abstractNumId w:val="10"/>
  </w:num>
  <w:num w:numId="14" w16cid:durableId="150677997">
    <w:abstractNumId w:val="27"/>
  </w:num>
  <w:num w:numId="15" w16cid:durableId="2084639925">
    <w:abstractNumId w:val="22"/>
  </w:num>
  <w:num w:numId="16" w16cid:durableId="168951813">
    <w:abstractNumId w:val="10"/>
  </w:num>
  <w:num w:numId="17" w16cid:durableId="1048728769">
    <w:abstractNumId w:val="10"/>
  </w:num>
  <w:num w:numId="18" w16cid:durableId="1421676648">
    <w:abstractNumId w:val="3"/>
  </w:num>
  <w:num w:numId="19" w16cid:durableId="1817645006">
    <w:abstractNumId w:val="7"/>
  </w:num>
  <w:num w:numId="20" w16cid:durableId="293829930">
    <w:abstractNumId w:val="6"/>
  </w:num>
  <w:num w:numId="21" w16cid:durableId="1185754393">
    <w:abstractNumId w:val="0"/>
  </w:num>
  <w:num w:numId="22" w16cid:durableId="1711374292">
    <w:abstractNumId w:val="14"/>
  </w:num>
  <w:num w:numId="23" w16cid:durableId="339242349">
    <w:abstractNumId w:val="19"/>
  </w:num>
  <w:num w:numId="24" w16cid:durableId="593395570">
    <w:abstractNumId w:val="29"/>
  </w:num>
  <w:num w:numId="25" w16cid:durableId="1830903013">
    <w:abstractNumId w:val="9"/>
  </w:num>
  <w:num w:numId="26" w16cid:durableId="988897460">
    <w:abstractNumId w:val="12"/>
  </w:num>
  <w:num w:numId="27" w16cid:durableId="95373597">
    <w:abstractNumId w:val="28"/>
  </w:num>
  <w:num w:numId="28" w16cid:durableId="425418676">
    <w:abstractNumId w:val="20"/>
  </w:num>
  <w:num w:numId="29" w16cid:durableId="278683580">
    <w:abstractNumId w:val="2"/>
  </w:num>
  <w:num w:numId="30" w16cid:durableId="306975824">
    <w:abstractNumId w:val="30"/>
  </w:num>
  <w:num w:numId="31" w16cid:durableId="1167861155">
    <w:abstractNumId w:val="11"/>
  </w:num>
  <w:num w:numId="32" w16cid:durableId="8312591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8718534">
    <w:abstractNumId w:val="5"/>
  </w:num>
  <w:num w:numId="34" w16cid:durableId="1361316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67"/>
    <w:rsid w:val="00010F30"/>
    <w:rsid w:val="00017DAC"/>
    <w:rsid w:val="00017FA0"/>
    <w:rsid w:val="000358E1"/>
    <w:rsid w:val="00042433"/>
    <w:rsid w:val="000424A0"/>
    <w:rsid w:val="00042AEA"/>
    <w:rsid w:val="000445FE"/>
    <w:rsid w:val="00054150"/>
    <w:rsid w:val="00066F5B"/>
    <w:rsid w:val="00070109"/>
    <w:rsid w:val="00076FF3"/>
    <w:rsid w:val="00081EFE"/>
    <w:rsid w:val="0009792F"/>
    <w:rsid w:val="000A7752"/>
    <w:rsid w:val="000B4140"/>
    <w:rsid w:val="000C2E3E"/>
    <w:rsid w:val="000C5453"/>
    <w:rsid w:val="000D0F96"/>
    <w:rsid w:val="000D13A6"/>
    <w:rsid w:val="000D447F"/>
    <w:rsid w:val="000E0BA0"/>
    <w:rsid w:val="000E0E1F"/>
    <w:rsid w:val="000E66AF"/>
    <w:rsid w:val="000F4D65"/>
    <w:rsid w:val="000F63A5"/>
    <w:rsid w:val="000F7AEF"/>
    <w:rsid w:val="00100415"/>
    <w:rsid w:val="00100469"/>
    <w:rsid w:val="00107CFC"/>
    <w:rsid w:val="001119AD"/>
    <w:rsid w:val="001168F0"/>
    <w:rsid w:val="00117193"/>
    <w:rsid w:val="0012008E"/>
    <w:rsid w:val="00123ADB"/>
    <w:rsid w:val="00127DB3"/>
    <w:rsid w:val="001304FC"/>
    <w:rsid w:val="00134E5D"/>
    <w:rsid w:val="00134F78"/>
    <w:rsid w:val="00142E13"/>
    <w:rsid w:val="001516F0"/>
    <w:rsid w:val="0015485D"/>
    <w:rsid w:val="0015564E"/>
    <w:rsid w:val="00155F8C"/>
    <w:rsid w:val="00157463"/>
    <w:rsid w:val="00160EFA"/>
    <w:rsid w:val="00162C39"/>
    <w:rsid w:val="00163449"/>
    <w:rsid w:val="0017779A"/>
    <w:rsid w:val="00194D24"/>
    <w:rsid w:val="001A1062"/>
    <w:rsid w:val="001A61B5"/>
    <w:rsid w:val="001B3C05"/>
    <w:rsid w:val="001B41C6"/>
    <w:rsid w:val="001C00BD"/>
    <w:rsid w:val="001C2CD2"/>
    <w:rsid w:val="001C470A"/>
    <w:rsid w:val="001D05CA"/>
    <w:rsid w:val="001D377A"/>
    <w:rsid w:val="001D4ED9"/>
    <w:rsid w:val="001E67D7"/>
    <w:rsid w:val="001F7D40"/>
    <w:rsid w:val="00202FB6"/>
    <w:rsid w:val="002062D3"/>
    <w:rsid w:val="00214A2C"/>
    <w:rsid w:val="0021661D"/>
    <w:rsid w:val="002208E9"/>
    <w:rsid w:val="00221E47"/>
    <w:rsid w:val="00227B5A"/>
    <w:rsid w:val="00250B29"/>
    <w:rsid w:val="0025658E"/>
    <w:rsid w:val="00256A25"/>
    <w:rsid w:val="00280F0C"/>
    <w:rsid w:val="00281174"/>
    <w:rsid w:val="00282614"/>
    <w:rsid w:val="002A02DB"/>
    <w:rsid w:val="002A0471"/>
    <w:rsid w:val="002A291A"/>
    <w:rsid w:val="002C288A"/>
    <w:rsid w:val="002D58EF"/>
    <w:rsid w:val="002D5967"/>
    <w:rsid w:val="002D64A6"/>
    <w:rsid w:val="002D716E"/>
    <w:rsid w:val="002E34C7"/>
    <w:rsid w:val="002E4CF4"/>
    <w:rsid w:val="002F05ED"/>
    <w:rsid w:val="002F1DEC"/>
    <w:rsid w:val="0030409C"/>
    <w:rsid w:val="0030524B"/>
    <w:rsid w:val="003065E5"/>
    <w:rsid w:val="0031000E"/>
    <w:rsid w:val="00313798"/>
    <w:rsid w:val="00313B7D"/>
    <w:rsid w:val="0032444C"/>
    <w:rsid w:val="003245EA"/>
    <w:rsid w:val="0033290D"/>
    <w:rsid w:val="00340429"/>
    <w:rsid w:val="00344FD2"/>
    <w:rsid w:val="00346051"/>
    <w:rsid w:val="00353F42"/>
    <w:rsid w:val="00354B5C"/>
    <w:rsid w:val="003616D7"/>
    <w:rsid w:val="00375AF3"/>
    <w:rsid w:val="00375C96"/>
    <w:rsid w:val="003776AE"/>
    <w:rsid w:val="00387228"/>
    <w:rsid w:val="003A4351"/>
    <w:rsid w:val="003A45E2"/>
    <w:rsid w:val="003A5B5C"/>
    <w:rsid w:val="003A63AD"/>
    <w:rsid w:val="003B6093"/>
    <w:rsid w:val="003C075E"/>
    <w:rsid w:val="003C4D1C"/>
    <w:rsid w:val="003C5A58"/>
    <w:rsid w:val="003C7425"/>
    <w:rsid w:val="003D14E8"/>
    <w:rsid w:val="003D28AE"/>
    <w:rsid w:val="003E16E5"/>
    <w:rsid w:val="003E49E1"/>
    <w:rsid w:val="003E7101"/>
    <w:rsid w:val="003F1C8A"/>
    <w:rsid w:val="00403779"/>
    <w:rsid w:val="004110FE"/>
    <w:rsid w:val="00414957"/>
    <w:rsid w:val="00414FCB"/>
    <w:rsid w:val="00417DB1"/>
    <w:rsid w:val="00420502"/>
    <w:rsid w:val="0042467D"/>
    <w:rsid w:val="00430C67"/>
    <w:rsid w:val="00433E8C"/>
    <w:rsid w:val="004360F8"/>
    <w:rsid w:val="0044024C"/>
    <w:rsid w:val="00441F21"/>
    <w:rsid w:val="00463B43"/>
    <w:rsid w:val="00464D4F"/>
    <w:rsid w:val="00473609"/>
    <w:rsid w:val="00474EB0"/>
    <w:rsid w:val="00477486"/>
    <w:rsid w:val="00484D71"/>
    <w:rsid w:val="004859A0"/>
    <w:rsid w:val="00491114"/>
    <w:rsid w:val="004916C1"/>
    <w:rsid w:val="00491E35"/>
    <w:rsid w:val="00492B70"/>
    <w:rsid w:val="00495A74"/>
    <w:rsid w:val="004A3848"/>
    <w:rsid w:val="004B3FAE"/>
    <w:rsid w:val="004B586F"/>
    <w:rsid w:val="004C3372"/>
    <w:rsid w:val="004C7A38"/>
    <w:rsid w:val="004D53B7"/>
    <w:rsid w:val="004E29AA"/>
    <w:rsid w:val="004F04B7"/>
    <w:rsid w:val="004F0AB9"/>
    <w:rsid w:val="004F0AF1"/>
    <w:rsid w:val="004F413B"/>
    <w:rsid w:val="004F6E48"/>
    <w:rsid w:val="004F7D63"/>
    <w:rsid w:val="0050184C"/>
    <w:rsid w:val="0051249B"/>
    <w:rsid w:val="005129E1"/>
    <w:rsid w:val="00515C6B"/>
    <w:rsid w:val="00522699"/>
    <w:rsid w:val="0054382C"/>
    <w:rsid w:val="0054751E"/>
    <w:rsid w:val="005571F4"/>
    <w:rsid w:val="0056231F"/>
    <w:rsid w:val="005658B4"/>
    <w:rsid w:val="00565992"/>
    <w:rsid w:val="00565BE4"/>
    <w:rsid w:val="00566079"/>
    <w:rsid w:val="005672F8"/>
    <w:rsid w:val="005731C1"/>
    <w:rsid w:val="00573370"/>
    <w:rsid w:val="00573F6B"/>
    <w:rsid w:val="00581E7C"/>
    <w:rsid w:val="005851E2"/>
    <w:rsid w:val="00590480"/>
    <w:rsid w:val="0059079C"/>
    <w:rsid w:val="00591460"/>
    <w:rsid w:val="00591554"/>
    <w:rsid w:val="00595191"/>
    <w:rsid w:val="005A1A64"/>
    <w:rsid w:val="005A1D67"/>
    <w:rsid w:val="005A2538"/>
    <w:rsid w:val="005A2574"/>
    <w:rsid w:val="005A5FCE"/>
    <w:rsid w:val="005B14B1"/>
    <w:rsid w:val="005B1ED6"/>
    <w:rsid w:val="005B717F"/>
    <w:rsid w:val="005B75E9"/>
    <w:rsid w:val="005C2C07"/>
    <w:rsid w:val="005C30EA"/>
    <w:rsid w:val="005C45EB"/>
    <w:rsid w:val="005C5459"/>
    <w:rsid w:val="005D03C5"/>
    <w:rsid w:val="005D0F5F"/>
    <w:rsid w:val="005D3838"/>
    <w:rsid w:val="005D6E62"/>
    <w:rsid w:val="005E4A7C"/>
    <w:rsid w:val="005E5FB8"/>
    <w:rsid w:val="00602186"/>
    <w:rsid w:val="006043BB"/>
    <w:rsid w:val="00604752"/>
    <w:rsid w:val="00607E28"/>
    <w:rsid w:val="00610257"/>
    <w:rsid w:val="00614C13"/>
    <w:rsid w:val="006505A9"/>
    <w:rsid w:val="00652EFA"/>
    <w:rsid w:val="0065340A"/>
    <w:rsid w:val="006552A8"/>
    <w:rsid w:val="0066225A"/>
    <w:rsid w:val="006710A9"/>
    <w:rsid w:val="006733A1"/>
    <w:rsid w:val="00674221"/>
    <w:rsid w:val="00677190"/>
    <w:rsid w:val="00680FC9"/>
    <w:rsid w:val="00684D76"/>
    <w:rsid w:val="00686BC8"/>
    <w:rsid w:val="00686D0E"/>
    <w:rsid w:val="00686ED1"/>
    <w:rsid w:val="006930A8"/>
    <w:rsid w:val="00693EC1"/>
    <w:rsid w:val="00695BAB"/>
    <w:rsid w:val="006A05F2"/>
    <w:rsid w:val="006A25A0"/>
    <w:rsid w:val="006B6532"/>
    <w:rsid w:val="006C06FF"/>
    <w:rsid w:val="006C6F39"/>
    <w:rsid w:val="006D150D"/>
    <w:rsid w:val="006E278D"/>
    <w:rsid w:val="006E44ED"/>
    <w:rsid w:val="006E534A"/>
    <w:rsid w:val="006F10B5"/>
    <w:rsid w:val="006F24C2"/>
    <w:rsid w:val="006F622F"/>
    <w:rsid w:val="006F6A79"/>
    <w:rsid w:val="00700822"/>
    <w:rsid w:val="00701D18"/>
    <w:rsid w:val="00703E25"/>
    <w:rsid w:val="00704843"/>
    <w:rsid w:val="007062A4"/>
    <w:rsid w:val="00710C51"/>
    <w:rsid w:val="00712AB7"/>
    <w:rsid w:val="00716287"/>
    <w:rsid w:val="00717507"/>
    <w:rsid w:val="00723802"/>
    <w:rsid w:val="007310F3"/>
    <w:rsid w:val="00737800"/>
    <w:rsid w:val="00745D9C"/>
    <w:rsid w:val="00746EF3"/>
    <w:rsid w:val="0076040F"/>
    <w:rsid w:val="007609B4"/>
    <w:rsid w:val="00760B9B"/>
    <w:rsid w:val="0076408B"/>
    <w:rsid w:val="00766B20"/>
    <w:rsid w:val="007700E9"/>
    <w:rsid w:val="0077070F"/>
    <w:rsid w:val="00775DD5"/>
    <w:rsid w:val="00777079"/>
    <w:rsid w:val="00777CD3"/>
    <w:rsid w:val="00784236"/>
    <w:rsid w:val="007844D6"/>
    <w:rsid w:val="00786969"/>
    <w:rsid w:val="00793584"/>
    <w:rsid w:val="007943C1"/>
    <w:rsid w:val="007A0674"/>
    <w:rsid w:val="007A645B"/>
    <w:rsid w:val="007A7EB3"/>
    <w:rsid w:val="007C294F"/>
    <w:rsid w:val="007C385F"/>
    <w:rsid w:val="007D243C"/>
    <w:rsid w:val="007F20F4"/>
    <w:rsid w:val="007F7E9B"/>
    <w:rsid w:val="008054B6"/>
    <w:rsid w:val="008162C5"/>
    <w:rsid w:val="008206EF"/>
    <w:rsid w:val="00821FA2"/>
    <w:rsid w:val="0082776F"/>
    <w:rsid w:val="00831281"/>
    <w:rsid w:val="00835EAA"/>
    <w:rsid w:val="00841661"/>
    <w:rsid w:val="0084209A"/>
    <w:rsid w:val="008456B2"/>
    <w:rsid w:val="008470F9"/>
    <w:rsid w:val="00847AFA"/>
    <w:rsid w:val="00847D0D"/>
    <w:rsid w:val="008518E7"/>
    <w:rsid w:val="00867381"/>
    <w:rsid w:val="00876BDF"/>
    <w:rsid w:val="008778B8"/>
    <w:rsid w:val="008A61C5"/>
    <w:rsid w:val="008B2072"/>
    <w:rsid w:val="008B6583"/>
    <w:rsid w:val="008C304E"/>
    <w:rsid w:val="008C628E"/>
    <w:rsid w:val="008D0A3E"/>
    <w:rsid w:val="008D285F"/>
    <w:rsid w:val="008D57C3"/>
    <w:rsid w:val="008D6B03"/>
    <w:rsid w:val="008D6BC9"/>
    <w:rsid w:val="008E1AC7"/>
    <w:rsid w:val="008E4386"/>
    <w:rsid w:val="008F1CF0"/>
    <w:rsid w:val="008F3B11"/>
    <w:rsid w:val="008F4E72"/>
    <w:rsid w:val="00902CCF"/>
    <w:rsid w:val="009068D0"/>
    <w:rsid w:val="0091005F"/>
    <w:rsid w:val="00910B0B"/>
    <w:rsid w:val="0091254A"/>
    <w:rsid w:val="00913CD2"/>
    <w:rsid w:val="00917289"/>
    <w:rsid w:val="009262E6"/>
    <w:rsid w:val="00926F84"/>
    <w:rsid w:val="0093486D"/>
    <w:rsid w:val="0096454D"/>
    <w:rsid w:val="00967EA2"/>
    <w:rsid w:val="00972AB5"/>
    <w:rsid w:val="00972E82"/>
    <w:rsid w:val="00973CFD"/>
    <w:rsid w:val="00981D8B"/>
    <w:rsid w:val="00982714"/>
    <w:rsid w:val="00985559"/>
    <w:rsid w:val="009A1030"/>
    <w:rsid w:val="009A2693"/>
    <w:rsid w:val="009A644E"/>
    <w:rsid w:val="009B032A"/>
    <w:rsid w:val="009B32D4"/>
    <w:rsid w:val="009B3FF3"/>
    <w:rsid w:val="009C311A"/>
    <w:rsid w:val="009C4DC7"/>
    <w:rsid w:val="009D24C8"/>
    <w:rsid w:val="009D4033"/>
    <w:rsid w:val="009D5CC6"/>
    <w:rsid w:val="009D65CD"/>
    <w:rsid w:val="009E0637"/>
    <w:rsid w:val="009E2429"/>
    <w:rsid w:val="009E6EFA"/>
    <w:rsid w:val="009E76B1"/>
    <w:rsid w:val="009F3849"/>
    <w:rsid w:val="009F47FA"/>
    <w:rsid w:val="00A10557"/>
    <w:rsid w:val="00A16089"/>
    <w:rsid w:val="00A1682D"/>
    <w:rsid w:val="00A231E5"/>
    <w:rsid w:val="00A25A80"/>
    <w:rsid w:val="00A265A0"/>
    <w:rsid w:val="00A30DFC"/>
    <w:rsid w:val="00A31459"/>
    <w:rsid w:val="00A3565C"/>
    <w:rsid w:val="00A44016"/>
    <w:rsid w:val="00A46019"/>
    <w:rsid w:val="00A46E08"/>
    <w:rsid w:val="00A52EF1"/>
    <w:rsid w:val="00A70C15"/>
    <w:rsid w:val="00A74A49"/>
    <w:rsid w:val="00A82A94"/>
    <w:rsid w:val="00A905B0"/>
    <w:rsid w:val="00A92D34"/>
    <w:rsid w:val="00AA2D97"/>
    <w:rsid w:val="00AA680F"/>
    <w:rsid w:val="00AB2058"/>
    <w:rsid w:val="00AB47EC"/>
    <w:rsid w:val="00AB7876"/>
    <w:rsid w:val="00AC52B2"/>
    <w:rsid w:val="00AD1827"/>
    <w:rsid w:val="00AE09E9"/>
    <w:rsid w:val="00AE2EE0"/>
    <w:rsid w:val="00AE46B9"/>
    <w:rsid w:val="00B130BB"/>
    <w:rsid w:val="00B132A3"/>
    <w:rsid w:val="00B21035"/>
    <w:rsid w:val="00B30304"/>
    <w:rsid w:val="00B37E50"/>
    <w:rsid w:val="00B4313A"/>
    <w:rsid w:val="00B54C89"/>
    <w:rsid w:val="00B56707"/>
    <w:rsid w:val="00B57FBE"/>
    <w:rsid w:val="00B60A9A"/>
    <w:rsid w:val="00B67D2E"/>
    <w:rsid w:val="00B70204"/>
    <w:rsid w:val="00B77EB5"/>
    <w:rsid w:val="00B84E9B"/>
    <w:rsid w:val="00B86A9C"/>
    <w:rsid w:val="00B902AB"/>
    <w:rsid w:val="00B937F7"/>
    <w:rsid w:val="00BA0B7F"/>
    <w:rsid w:val="00BA2D2D"/>
    <w:rsid w:val="00BA4F56"/>
    <w:rsid w:val="00BC2EB0"/>
    <w:rsid w:val="00BC5398"/>
    <w:rsid w:val="00BC5E1A"/>
    <w:rsid w:val="00BD5437"/>
    <w:rsid w:val="00BD62AE"/>
    <w:rsid w:val="00BD787F"/>
    <w:rsid w:val="00BE031C"/>
    <w:rsid w:val="00BE38BE"/>
    <w:rsid w:val="00BF2FBB"/>
    <w:rsid w:val="00BF4E6B"/>
    <w:rsid w:val="00C04395"/>
    <w:rsid w:val="00C075BF"/>
    <w:rsid w:val="00C13629"/>
    <w:rsid w:val="00C14FFF"/>
    <w:rsid w:val="00C20A91"/>
    <w:rsid w:val="00C3405D"/>
    <w:rsid w:val="00C34A67"/>
    <w:rsid w:val="00C509B4"/>
    <w:rsid w:val="00C53786"/>
    <w:rsid w:val="00C56EA6"/>
    <w:rsid w:val="00C63739"/>
    <w:rsid w:val="00C70647"/>
    <w:rsid w:val="00C747A8"/>
    <w:rsid w:val="00C801E4"/>
    <w:rsid w:val="00C92A88"/>
    <w:rsid w:val="00C9613A"/>
    <w:rsid w:val="00C96D6F"/>
    <w:rsid w:val="00CB0223"/>
    <w:rsid w:val="00CB03CE"/>
    <w:rsid w:val="00CD4656"/>
    <w:rsid w:val="00CD6384"/>
    <w:rsid w:val="00CD6407"/>
    <w:rsid w:val="00CD6ACE"/>
    <w:rsid w:val="00CD6C7F"/>
    <w:rsid w:val="00CE066E"/>
    <w:rsid w:val="00D00E12"/>
    <w:rsid w:val="00D032F7"/>
    <w:rsid w:val="00D059BE"/>
    <w:rsid w:val="00D151D4"/>
    <w:rsid w:val="00D31ED7"/>
    <w:rsid w:val="00D32B47"/>
    <w:rsid w:val="00D37810"/>
    <w:rsid w:val="00D4424C"/>
    <w:rsid w:val="00D45E2E"/>
    <w:rsid w:val="00D4776D"/>
    <w:rsid w:val="00D500A9"/>
    <w:rsid w:val="00D6517B"/>
    <w:rsid w:val="00D935D2"/>
    <w:rsid w:val="00DA0301"/>
    <w:rsid w:val="00DA466A"/>
    <w:rsid w:val="00DA67A2"/>
    <w:rsid w:val="00DB78C3"/>
    <w:rsid w:val="00DC175A"/>
    <w:rsid w:val="00DD3492"/>
    <w:rsid w:val="00DD66F9"/>
    <w:rsid w:val="00DD7741"/>
    <w:rsid w:val="00DE0DDE"/>
    <w:rsid w:val="00DF68C9"/>
    <w:rsid w:val="00E06CE7"/>
    <w:rsid w:val="00E11AB5"/>
    <w:rsid w:val="00E14093"/>
    <w:rsid w:val="00E15324"/>
    <w:rsid w:val="00E163E3"/>
    <w:rsid w:val="00E202C9"/>
    <w:rsid w:val="00E21692"/>
    <w:rsid w:val="00E21A5B"/>
    <w:rsid w:val="00E322BA"/>
    <w:rsid w:val="00E36F58"/>
    <w:rsid w:val="00E4320B"/>
    <w:rsid w:val="00E47194"/>
    <w:rsid w:val="00E511A1"/>
    <w:rsid w:val="00E51C75"/>
    <w:rsid w:val="00E60F96"/>
    <w:rsid w:val="00E7388E"/>
    <w:rsid w:val="00E77409"/>
    <w:rsid w:val="00E83A3B"/>
    <w:rsid w:val="00E84808"/>
    <w:rsid w:val="00E97977"/>
    <w:rsid w:val="00EA42E4"/>
    <w:rsid w:val="00EA5C84"/>
    <w:rsid w:val="00EB00D7"/>
    <w:rsid w:val="00EB0BC8"/>
    <w:rsid w:val="00EB4961"/>
    <w:rsid w:val="00EB67EF"/>
    <w:rsid w:val="00EB79BE"/>
    <w:rsid w:val="00EC0C32"/>
    <w:rsid w:val="00EC49E5"/>
    <w:rsid w:val="00EF01D8"/>
    <w:rsid w:val="00EF0CA1"/>
    <w:rsid w:val="00F011AA"/>
    <w:rsid w:val="00F07122"/>
    <w:rsid w:val="00F112B7"/>
    <w:rsid w:val="00F14236"/>
    <w:rsid w:val="00F254F0"/>
    <w:rsid w:val="00F340A1"/>
    <w:rsid w:val="00F44A81"/>
    <w:rsid w:val="00F5060B"/>
    <w:rsid w:val="00F55507"/>
    <w:rsid w:val="00F55D79"/>
    <w:rsid w:val="00F567CB"/>
    <w:rsid w:val="00F6605A"/>
    <w:rsid w:val="00F70295"/>
    <w:rsid w:val="00F7067C"/>
    <w:rsid w:val="00F72AA3"/>
    <w:rsid w:val="00F72B8A"/>
    <w:rsid w:val="00F740DB"/>
    <w:rsid w:val="00F77E13"/>
    <w:rsid w:val="00F8019A"/>
    <w:rsid w:val="00F80E29"/>
    <w:rsid w:val="00F864EE"/>
    <w:rsid w:val="00FC6E4F"/>
    <w:rsid w:val="00FC7221"/>
    <w:rsid w:val="00FD33CF"/>
    <w:rsid w:val="00FD5F84"/>
    <w:rsid w:val="00FE0A50"/>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AECB"/>
  <w15:docId w15:val="{5E85A8BB-089C-444A-AB03-940C214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81174"/>
    <w:pPr>
      <w:widowControl w:val="0"/>
      <w:autoSpaceDE w:val="0"/>
      <w:autoSpaceDN w:val="0"/>
      <w:spacing w:before="1" w:after="0" w:line="240" w:lineRule="auto"/>
      <w:ind w:left="102"/>
      <w:outlineLvl w:val="1"/>
    </w:pPr>
    <w:rPr>
      <w:rFonts w:eastAsia="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67"/>
    <w:pPr>
      <w:ind w:left="720"/>
      <w:contextualSpacing/>
    </w:pPr>
  </w:style>
  <w:style w:type="paragraph" w:styleId="BalloonText">
    <w:name w:val="Balloon Text"/>
    <w:basedOn w:val="Normal"/>
    <w:link w:val="BalloonTextChar"/>
    <w:uiPriority w:val="99"/>
    <w:semiHidden/>
    <w:unhideWhenUsed/>
    <w:rsid w:val="0090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D0"/>
    <w:rPr>
      <w:rFonts w:ascii="Tahoma" w:hAnsi="Tahoma" w:cs="Tahoma"/>
      <w:sz w:val="16"/>
      <w:szCs w:val="16"/>
    </w:rPr>
  </w:style>
  <w:style w:type="paragraph" w:styleId="NoSpacing">
    <w:name w:val="No Spacing"/>
    <w:uiPriority w:val="1"/>
    <w:qFormat/>
    <w:rsid w:val="009068D0"/>
    <w:pPr>
      <w:spacing w:after="0" w:line="240" w:lineRule="auto"/>
    </w:pPr>
  </w:style>
  <w:style w:type="paragraph" w:styleId="Title">
    <w:name w:val="Title"/>
    <w:basedOn w:val="Normal"/>
    <w:next w:val="Normal"/>
    <w:link w:val="TitleChar"/>
    <w:uiPriority w:val="10"/>
    <w:qFormat/>
    <w:rsid w:val="00344FD2"/>
    <w:pPr>
      <w:pBdr>
        <w:bottom w:val="single" w:sz="8" w:space="4" w:color="A15EA5"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344FD2"/>
    <w:rPr>
      <w:rFonts w:asciiTheme="majorHAnsi" w:eastAsiaTheme="majorEastAsia" w:hAnsiTheme="majorHAnsi" w:cstheme="majorBidi"/>
      <w:color w:val="0A1D30" w:themeColor="text2" w:themeShade="BF"/>
      <w:spacing w:val="5"/>
      <w:kern w:val="28"/>
      <w:sz w:val="52"/>
      <w:szCs w:val="52"/>
    </w:rPr>
  </w:style>
  <w:style w:type="paragraph" w:customStyle="1" w:styleId="Default">
    <w:name w:val="Default"/>
    <w:rsid w:val="008C304E"/>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33290D"/>
    <w:rPr>
      <w:color w:val="0563C1"/>
      <w:u w:val="single"/>
    </w:rPr>
  </w:style>
  <w:style w:type="character" w:customStyle="1" w:styleId="inv-meeting-url">
    <w:name w:val="inv-meeting-url"/>
    <w:basedOn w:val="DefaultParagraphFont"/>
    <w:rsid w:val="0033290D"/>
  </w:style>
  <w:style w:type="paragraph" w:styleId="Header">
    <w:name w:val="header"/>
    <w:basedOn w:val="Normal"/>
    <w:link w:val="HeaderChar"/>
    <w:uiPriority w:val="99"/>
    <w:unhideWhenUsed/>
    <w:rsid w:val="00B5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07"/>
  </w:style>
  <w:style w:type="paragraph" w:styleId="Footer">
    <w:name w:val="footer"/>
    <w:basedOn w:val="Normal"/>
    <w:link w:val="FooterChar"/>
    <w:uiPriority w:val="99"/>
    <w:unhideWhenUsed/>
    <w:rsid w:val="00B5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07"/>
  </w:style>
  <w:style w:type="paragraph" w:styleId="BodyText">
    <w:name w:val="Body Text"/>
    <w:basedOn w:val="Normal"/>
    <w:link w:val="BodyTextChar"/>
    <w:uiPriority w:val="1"/>
    <w:qFormat/>
    <w:rsid w:val="00515C6B"/>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515C6B"/>
    <w:rPr>
      <w:rFonts w:eastAsia="Arial" w:cs="Arial"/>
      <w:sz w:val="22"/>
    </w:rPr>
  </w:style>
  <w:style w:type="character" w:styleId="UnresolvedMention">
    <w:name w:val="Unresolved Mention"/>
    <w:basedOn w:val="DefaultParagraphFont"/>
    <w:uiPriority w:val="99"/>
    <w:semiHidden/>
    <w:unhideWhenUsed/>
    <w:rsid w:val="00CB03CE"/>
    <w:rPr>
      <w:color w:val="605E5C"/>
      <w:shd w:val="clear" w:color="auto" w:fill="E1DFDD"/>
    </w:rPr>
  </w:style>
  <w:style w:type="paragraph" w:styleId="PlainText">
    <w:name w:val="Plain Text"/>
    <w:basedOn w:val="Normal"/>
    <w:link w:val="PlainTextChar"/>
    <w:uiPriority w:val="99"/>
    <w:unhideWhenUsed/>
    <w:rsid w:val="00282614"/>
    <w:pPr>
      <w:spacing w:after="0" w:line="240" w:lineRule="auto"/>
    </w:pPr>
    <w:rPr>
      <w:sz w:val="21"/>
      <w:szCs w:val="21"/>
    </w:rPr>
  </w:style>
  <w:style w:type="character" w:customStyle="1" w:styleId="PlainTextChar">
    <w:name w:val="Plain Text Char"/>
    <w:basedOn w:val="DefaultParagraphFont"/>
    <w:link w:val="PlainText"/>
    <w:uiPriority w:val="99"/>
    <w:rsid w:val="00282614"/>
    <w:rPr>
      <w:sz w:val="21"/>
      <w:szCs w:val="21"/>
    </w:rPr>
  </w:style>
  <w:style w:type="character" w:customStyle="1" w:styleId="Heading2Char">
    <w:name w:val="Heading 2 Char"/>
    <w:basedOn w:val="DefaultParagraphFont"/>
    <w:link w:val="Heading2"/>
    <w:uiPriority w:val="9"/>
    <w:rsid w:val="00281174"/>
    <w:rPr>
      <w:rFonts w:eastAsia="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51582">
      <w:bodyDiv w:val="1"/>
      <w:marLeft w:val="0"/>
      <w:marRight w:val="0"/>
      <w:marTop w:val="0"/>
      <w:marBottom w:val="0"/>
      <w:divBdr>
        <w:top w:val="none" w:sz="0" w:space="0" w:color="auto"/>
        <w:left w:val="none" w:sz="0" w:space="0" w:color="auto"/>
        <w:bottom w:val="none" w:sz="0" w:space="0" w:color="auto"/>
        <w:right w:val="none" w:sz="0" w:space="0" w:color="auto"/>
      </w:divBdr>
    </w:div>
    <w:div w:id="861280281">
      <w:bodyDiv w:val="1"/>
      <w:marLeft w:val="0"/>
      <w:marRight w:val="0"/>
      <w:marTop w:val="0"/>
      <w:marBottom w:val="0"/>
      <w:divBdr>
        <w:top w:val="none" w:sz="0" w:space="0" w:color="auto"/>
        <w:left w:val="none" w:sz="0" w:space="0" w:color="auto"/>
        <w:bottom w:val="none" w:sz="0" w:space="0" w:color="auto"/>
        <w:right w:val="none" w:sz="0" w:space="0" w:color="auto"/>
      </w:divBdr>
    </w:div>
    <w:div w:id="926495635">
      <w:bodyDiv w:val="1"/>
      <w:marLeft w:val="0"/>
      <w:marRight w:val="0"/>
      <w:marTop w:val="0"/>
      <w:marBottom w:val="0"/>
      <w:divBdr>
        <w:top w:val="none" w:sz="0" w:space="0" w:color="auto"/>
        <w:left w:val="none" w:sz="0" w:space="0" w:color="auto"/>
        <w:bottom w:val="none" w:sz="0" w:space="0" w:color="auto"/>
        <w:right w:val="none" w:sz="0" w:space="0" w:color="auto"/>
      </w:divBdr>
    </w:div>
    <w:div w:id="1075855528">
      <w:bodyDiv w:val="1"/>
      <w:marLeft w:val="0"/>
      <w:marRight w:val="0"/>
      <w:marTop w:val="0"/>
      <w:marBottom w:val="0"/>
      <w:divBdr>
        <w:top w:val="none" w:sz="0" w:space="0" w:color="auto"/>
        <w:left w:val="none" w:sz="0" w:space="0" w:color="auto"/>
        <w:bottom w:val="none" w:sz="0" w:space="0" w:color="auto"/>
        <w:right w:val="none" w:sz="0" w:space="0" w:color="auto"/>
      </w:divBdr>
    </w:div>
    <w:div w:id="1327250027">
      <w:bodyDiv w:val="1"/>
      <w:marLeft w:val="0"/>
      <w:marRight w:val="0"/>
      <w:marTop w:val="0"/>
      <w:marBottom w:val="0"/>
      <w:divBdr>
        <w:top w:val="none" w:sz="0" w:space="0" w:color="auto"/>
        <w:left w:val="none" w:sz="0" w:space="0" w:color="auto"/>
        <w:bottom w:val="none" w:sz="0" w:space="0" w:color="auto"/>
        <w:right w:val="none" w:sz="0" w:space="0" w:color="auto"/>
      </w:divBdr>
    </w:div>
    <w:div w:id="1526560563">
      <w:bodyDiv w:val="1"/>
      <w:marLeft w:val="0"/>
      <w:marRight w:val="0"/>
      <w:marTop w:val="0"/>
      <w:marBottom w:val="0"/>
      <w:divBdr>
        <w:top w:val="none" w:sz="0" w:space="0" w:color="auto"/>
        <w:left w:val="none" w:sz="0" w:space="0" w:color="auto"/>
        <w:bottom w:val="none" w:sz="0" w:space="0" w:color="auto"/>
        <w:right w:val="none" w:sz="0" w:space="0" w:color="auto"/>
      </w:divBdr>
    </w:div>
    <w:div w:id="1588032350">
      <w:bodyDiv w:val="1"/>
      <w:marLeft w:val="0"/>
      <w:marRight w:val="0"/>
      <w:marTop w:val="0"/>
      <w:marBottom w:val="0"/>
      <w:divBdr>
        <w:top w:val="none" w:sz="0" w:space="0" w:color="auto"/>
        <w:left w:val="none" w:sz="0" w:space="0" w:color="auto"/>
        <w:bottom w:val="none" w:sz="0" w:space="0" w:color="auto"/>
        <w:right w:val="none" w:sz="0" w:space="0" w:color="auto"/>
      </w:divBdr>
    </w:div>
    <w:div w:id="1660501909">
      <w:bodyDiv w:val="1"/>
      <w:marLeft w:val="0"/>
      <w:marRight w:val="0"/>
      <w:marTop w:val="0"/>
      <w:marBottom w:val="0"/>
      <w:divBdr>
        <w:top w:val="none" w:sz="0" w:space="0" w:color="auto"/>
        <w:left w:val="none" w:sz="0" w:space="0" w:color="auto"/>
        <w:bottom w:val="none" w:sz="0" w:space="0" w:color="auto"/>
        <w:right w:val="none" w:sz="0" w:space="0" w:color="auto"/>
      </w:divBdr>
    </w:div>
    <w:div w:id="1679230394">
      <w:bodyDiv w:val="1"/>
      <w:marLeft w:val="0"/>
      <w:marRight w:val="0"/>
      <w:marTop w:val="0"/>
      <w:marBottom w:val="0"/>
      <w:divBdr>
        <w:top w:val="none" w:sz="0" w:space="0" w:color="auto"/>
        <w:left w:val="none" w:sz="0" w:space="0" w:color="auto"/>
        <w:bottom w:val="none" w:sz="0" w:space="0" w:color="auto"/>
        <w:right w:val="none" w:sz="0" w:space="0" w:color="auto"/>
      </w:divBdr>
    </w:div>
    <w:div w:id="1862427451">
      <w:bodyDiv w:val="1"/>
      <w:marLeft w:val="0"/>
      <w:marRight w:val="0"/>
      <w:marTop w:val="0"/>
      <w:marBottom w:val="0"/>
      <w:divBdr>
        <w:top w:val="none" w:sz="0" w:space="0" w:color="auto"/>
        <w:left w:val="none" w:sz="0" w:space="0" w:color="auto"/>
        <w:bottom w:val="none" w:sz="0" w:space="0" w:color="auto"/>
        <w:right w:val="none" w:sz="0" w:space="0" w:color="auto"/>
      </w:divBdr>
    </w:div>
    <w:div w:id="1962681858">
      <w:bodyDiv w:val="1"/>
      <w:marLeft w:val="0"/>
      <w:marRight w:val="0"/>
      <w:marTop w:val="0"/>
      <w:marBottom w:val="0"/>
      <w:divBdr>
        <w:top w:val="none" w:sz="0" w:space="0" w:color="auto"/>
        <w:left w:val="none" w:sz="0" w:space="0" w:color="auto"/>
        <w:bottom w:val="none" w:sz="0" w:space="0" w:color="auto"/>
        <w:right w:val="none" w:sz="0" w:space="0" w:color="auto"/>
      </w:divBdr>
    </w:div>
    <w:div w:id="21237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lmhb.zoom.us/j/86129183378?pwd=kV2wU8xtHXnSKaZJWptXxyqwyBSFQP.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MHB branding">
      <a:dk1>
        <a:sysClr val="windowText" lastClr="000000"/>
      </a:dk1>
      <a:lt1>
        <a:sysClr val="window" lastClr="FFFFFF"/>
      </a:lt1>
      <a:dk2>
        <a:srgbClr val="0E2841"/>
      </a:dk2>
      <a:lt2>
        <a:srgbClr val="E8E8E8"/>
      </a:lt2>
      <a:accent1>
        <a:srgbClr val="A15EA5"/>
      </a:accent1>
      <a:accent2>
        <a:srgbClr val="365695"/>
      </a:accent2>
      <a:accent3>
        <a:srgbClr val="09A9C1"/>
      </a:accent3>
      <a:accent4>
        <a:srgbClr val="008847"/>
      </a:accent4>
      <a:accent5>
        <a:srgbClr val="CDDC29"/>
      </a:accent5>
      <a:accent6>
        <a:srgbClr val="8A8C8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465</Words>
  <Characters>2530</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Giles</dc:creator>
  <cp:lastModifiedBy>Cassandra Kaufman</cp:lastModifiedBy>
  <cp:revision>6</cp:revision>
  <cp:lastPrinted>2016-05-10T13:21:00Z</cp:lastPrinted>
  <dcterms:created xsi:type="dcterms:W3CDTF">2026-03-03T16:17:00Z</dcterms:created>
  <dcterms:modified xsi:type="dcterms:W3CDTF">2026-03-04T22:19:00Z</dcterms:modified>
</cp:coreProperties>
</file>