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31E48" w14:textId="77777777" w:rsidR="001B3C05" w:rsidRDefault="001B3C05" w:rsidP="001B3C05">
      <w:pPr>
        <w:jc w:val="center"/>
        <w:rPr>
          <w:rFonts w:ascii="Times New Roman" w:hAnsi="Times New Roman" w:cs="Times New Roman"/>
          <w:b/>
          <w:sz w:val="28"/>
          <w:szCs w:val="28"/>
        </w:rPr>
      </w:pPr>
      <w:r>
        <w:rPr>
          <w:noProof/>
        </w:rPr>
        <w:drawing>
          <wp:inline distT="0" distB="0" distL="0" distR="0" wp14:anchorId="6667C712" wp14:editId="364CD847">
            <wp:extent cx="2743200" cy="822960"/>
            <wp:effectExtent l="0" t="0" r="0" b="0"/>
            <wp:docPr id="1" name="Picture 1" descr="A picture containing clipart&#10;&#10;Description generated with very high confidence"/>
            <wp:cNvGraphicFramePr/>
            <a:graphic xmlns:a="http://schemas.openxmlformats.org/drawingml/2006/main">
              <a:graphicData uri="http://schemas.openxmlformats.org/drawingml/2006/picture">
                <pic:pic xmlns:pic="http://schemas.openxmlformats.org/drawingml/2006/picture">
                  <pic:nvPicPr>
                    <pic:cNvPr id="2" name="Picture 2" descr="A picture containing clipart&#10;&#10;Description generated with very high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3200" cy="822960"/>
                    </a:xfrm>
                    <a:prstGeom prst="rect">
                      <a:avLst/>
                    </a:prstGeom>
                  </pic:spPr>
                </pic:pic>
              </a:graphicData>
            </a:graphic>
          </wp:inline>
        </w:drawing>
      </w:r>
    </w:p>
    <w:tbl>
      <w:tblPr>
        <w:tblW w:w="10074" w:type="dxa"/>
        <w:tblLayout w:type="fixed"/>
        <w:tblCellMar>
          <w:left w:w="120" w:type="dxa"/>
          <w:right w:w="120" w:type="dxa"/>
        </w:tblCellMar>
        <w:tblLook w:val="04A0" w:firstRow="1" w:lastRow="0" w:firstColumn="1" w:lastColumn="0" w:noHBand="0" w:noVBand="1"/>
      </w:tblPr>
      <w:tblGrid>
        <w:gridCol w:w="1644"/>
        <w:gridCol w:w="8430"/>
      </w:tblGrid>
      <w:tr w:rsidR="001B3C05" w:rsidRPr="00717507" w14:paraId="30BD38A1" w14:textId="77777777" w:rsidTr="004933F6">
        <w:trPr>
          <w:trHeight w:val="411"/>
        </w:trPr>
        <w:tc>
          <w:tcPr>
            <w:tcW w:w="1644" w:type="dxa"/>
          </w:tcPr>
          <w:p w14:paraId="13E8F12A" w14:textId="77777777" w:rsidR="001B3C05" w:rsidRPr="00717507" w:rsidRDefault="001B3C05" w:rsidP="00224372">
            <w:pPr>
              <w:widowControl w:val="0"/>
              <w:autoSpaceDE w:val="0"/>
              <w:autoSpaceDN w:val="0"/>
              <w:adjustRightInd w:val="0"/>
              <w:spacing w:after="0"/>
              <w:rPr>
                <w:rFonts w:cs="Arial"/>
                <w:b/>
                <w:bCs/>
                <w:sz w:val="21"/>
                <w:szCs w:val="21"/>
              </w:rPr>
            </w:pPr>
            <w:r w:rsidRPr="00717507">
              <w:rPr>
                <w:rFonts w:cs="Arial"/>
                <w:b/>
                <w:bCs/>
                <w:sz w:val="21"/>
                <w:szCs w:val="21"/>
              </w:rPr>
              <w:t>TO:</w:t>
            </w:r>
          </w:p>
        </w:tc>
        <w:tc>
          <w:tcPr>
            <w:tcW w:w="8430" w:type="dxa"/>
          </w:tcPr>
          <w:p w14:paraId="6A78A0C9" w14:textId="77777777" w:rsidR="001B3C05" w:rsidRPr="00717507" w:rsidRDefault="001B3C05" w:rsidP="00224372">
            <w:pPr>
              <w:widowControl w:val="0"/>
              <w:autoSpaceDE w:val="0"/>
              <w:autoSpaceDN w:val="0"/>
              <w:adjustRightInd w:val="0"/>
              <w:spacing w:after="0"/>
              <w:rPr>
                <w:rFonts w:cs="Arial"/>
                <w:sz w:val="21"/>
                <w:szCs w:val="21"/>
              </w:rPr>
            </w:pPr>
            <w:r w:rsidRPr="00717507">
              <w:rPr>
                <w:rFonts w:cs="Arial"/>
                <w:sz w:val="21"/>
                <w:szCs w:val="21"/>
              </w:rPr>
              <w:t>Trustees &amp; Other Interested Persons</w:t>
            </w:r>
          </w:p>
        </w:tc>
      </w:tr>
      <w:tr w:rsidR="001B3C05" w:rsidRPr="00717507" w14:paraId="49036DDF" w14:textId="77777777" w:rsidTr="004933F6">
        <w:trPr>
          <w:trHeight w:val="432"/>
        </w:trPr>
        <w:tc>
          <w:tcPr>
            <w:tcW w:w="1644" w:type="dxa"/>
          </w:tcPr>
          <w:p w14:paraId="66324AC2" w14:textId="77777777" w:rsidR="001B3C05" w:rsidRPr="00717507" w:rsidRDefault="001B3C05" w:rsidP="00224372">
            <w:pPr>
              <w:widowControl w:val="0"/>
              <w:autoSpaceDE w:val="0"/>
              <w:autoSpaceDN w:val="0"/>
              <w:adjustRightInd w:val="0"/>
              <w:spacing w:after="0"/>
              <w:rPr>
                <w:rFonts w:cs="Arial"/>
                <w:b/>
                <w:bCs/>
                <w:sz w:val="21"/>
                <w:szCs w:val="21"/>
              </w:rPr>
            </w:pPr>
            <w:r w:rsidRPr="00717507">
              <w:rPr>
                <w:rFonts w:cs="Arial"/>
                <w:b/>
                <w:bCs/>
                <w:sz w:val="21"/>
                <w:szCs w:val="21"/>
              </w:rPr>
              <w:t>FROM:</w:t>
            </w:r>
          </w:p>
        </w:tc>
        <w:tc>
          <w:tcPr>
            <w:tcW w:w="8430" w:type="dxa"/>
          </w:tcPr>
          <w:p w14:paraId="326ADF40" w14:textId="4D06335C" w:rsidR="001B3C05" w:rsidRPr="00717507" w:rsidRDefault="0065340A" w:rsidP="00224372">
            <w:pPr>
              <w:widowControl w:val="0"/>
              <w:autoSpaceDE w:val="0"/>
              <w:autoSpaceDN w:val="0"/>
              <w:adjustRightInd w:val="0"/>
              <w:spacing w:after="0"/>
              <w:rPr>
                <w:rFonts w:cs="Arial"/>
                <w:sz w:val="21"/>
                <w:szCs w:val="21"/>
              </w:rPr>
            </w:pPr>
            <w:r>
              <w:rPr>
                <w:rFonts w:cs="Arial"/>
                <w:sz w:val="21"/>
                <w:szCs w:val="21"/>
              </w:rPr>
              <w:t>Cassandra Kaufman, Executive</w:t>
            </w:r>
            <w:r w:rsidR="00160EFA">
              <w:rPr>
                <w:rFonts w:cs="Arial"/>
                <w:sz w:val="21"/>
                <w:szCs w:val="21"/>
              </w:rPr>
              <w:t xml:space="preserve"> Director</w:t>
            </w:r>
          </w:p>
        </w:tc>
      </w:tr>
      <w:tr w:rsidR="001B3C05" w:rsidRPr="00717507" w14:paraId="27277739" w14:textId="77777777" w:rsidTr="004933F6">
        <w:trPr>
          <w:trHeight w:val="411"/>
        </w:trPr>
        <w:tc>
          <w:tcPr>
            <w:tcW w:w="1644" w:type="dxa"/>
          </w:tcPr>
          <w:p w14:paraId="239AD2C3" w14:textId="77777777" w:rsidR="001B3C05" w:rsidRPr="00717507" w:rsidRDefault="001B3C05" w:rsidP="00224372">
            <w:pPr>
              <w:widowControl w:val="0"/>
              <w:autoSpaceDE w:val="0"/>
              <w:autoSpaceDN w:val="0"/>
              <w:adjustRightInd w:val="0"/>
              <w:spacing w:after="0"/>
              <w:rPr>
                <w:rFonts w:cs="Arial"/>
                <w:b/>
                <w:bCs/>
                <w:sz w:val="21"/>
                <w:szCs w:val="21"/>
              </w:rPr>
            </w:pPr>
            <w:r w:rsidRPr="00717507">
              <w:rPr>
                <w:rFonts w:cs="Arial"/>
                <w:b/>
                <w:bCs/>
                <w:sz w:val="21"/>
                <w:szCs w:val="21"/>
              </w:rPr>
              <w:t>DATE:</w:t>
            </w:r>
          </w:p>
        </w:tc>
        <w:tc>
          <w:tcPr>
            <w:tcW w:w="8430" w:type="dxa"/>
          </w:tcPr>
          <w:p w14:paraId="05945903" w14:textId="011D87E8" w:rsidR="001B3C05" w:rsidRPr="00C92A88" w:rsidRDefault="00B95B56" w:rsidP="00224372">
            <w:pPr>
              <w:widowControl w:val="0"/>
              <w:autoSpaceDE w:val="0"/>
              <w:autoSpaceDN w:val="0"/>
              <w:adjustRightInd w:val="0"/>
              <w:spacing w:after="0"/>
              <w:rPr>
                <w:rFonts w:cs="Arial"/>
                <w:sz w:val="21"/>
                <w:szCs w:val="21"/>
              </w:rPr>
            </w:pPr>
            <w:r>
              <w:rPr>
                <w:rFonts w:cs="Arial"/>
                <w:sz w:val="21"/>
                <w:szCs w:val="21"/>
              </w:rPr>
              <w:t>September 11</w:t>
            </w:r>
            <w:r w:rsidR="00477486" w:rsidRPr="00C92A88">
              <w:rPr>
                <w:rFonts w:cs="Arial"/>
                <w:sz w:val="21"/>
                <w:szCs w:val="21"/>
              </w:rPr>
              <w:t>, 202</w:t>
            </w:r>
            <w:r w:rsidR="00155F8C">
              <w:rPr>
                <w:rFonts w:cs="Arial"/>
                <w:sz w:val="21"/>
                <w:szCs w:val="21"/>
              </w:rPr>
              <w:t>6</w:t>
            </w:r>
          </w:p>
        </w:tc>
      </w:tr>
      <w:tr w:rsidR="001B3C05" w:rsidRPr="00717507" w14:paraId="4C76BBAD" w14:textId="77777777" w:rsidTr="004933F6">
        <w:trPr>
          <w:trHeight w:val="847"/>
        </w:trPr>
        <w:tc>
          <w:tcPr>
            <w:tcW w:w="1644" w:type="dxa"/>
            <w:tcBorders>
              <w:top w:val="nil"/>
              <w:left w:val="nil"/>
              <w:bottom w:val="single" w:sz="8" w:space="0" w:color="000000"/>
              <w:right w:val="nil"/>
            </w:tcBorders>
          </w:tcPr>
          <w:p w14:paraId="301582DA" w14:textId="77777777" w:rsidR="001B3C05" w:rsidRPr="00717507" w:rsidRDefault="001B3C05" w:rsidP="00224372">
            <w:pPr>
              <w:widowControl w:val="0"/>
              <w:autoSpaceDE w:val="0"/>
              <w:autoSpaceDN w:val="0"/>
              <w:adjustRightInd w:val="0"/>
              <w:spacing w:after="0"/>
              <w:rPr>
                <w:rFonts w:cs="Arial"/>
                <w:b/>
                <w:bCs/>
                <w:sz w:val="21"/>
                <w:szCs w:val="21"/>
              </w:rPr>
            </w:pPr>
            <w:r w:rsidRPr="00717507">
              <w:rPr>
                <w:rFonts w:cs="Arial"/>
                <w:b/>
                <w:bCs/>
                <w:sz w:val="21"/>
                <w:szCs w:val="21"/>
              </w:rPr>
              <w:t>SUBJECT:</w:t>
            </w:r>
          </w:p>
        </w:tc>
        <w:tc>
          <w:tcPr>
            <w:tcW w:w="8430" w:type="dxa"/>
            <w:tcBorders>
              <w:top w:val="nil"/>
              <w:left w:val="nil"/>
              <w:bottom w:val="single" w:sz="8" w:space="0" w:color="000000"/>
              <w:right w:val="nil"/>
            </w:tcBorders>
          </w:tcPr>
          <w:p w14:paraId="499E1226" w14:textId="145ACCF1" w:rsidR="001220C8" w:rsidRPr="001220C8" w:rsidRDefault="001B3C05" w:rsidP="001220C8">
            <w:pPr>
              <w:widowControl w:val="0"/>
              <w:autoSpaceDE w:val="0"/>
              <w:autoSpaceDN w:val="0"/>
              <w:adjustRightInd w:val="0"/>
              <w:spacing w:after="0" w:line="259" w:lineRule="auto"/>
              <w:rPr>
                <w:rFonts w:cs="Arial"/>
                <w:b/>
                <w:sz w:val="21"/>
                <w:szCs w:val="21"/>
              </w:rPr>
            </w:pPr>
            <w:r w:rsidRPr="005731C1">
              <w:rPr>
                <w:rFonts w:cs="Arial"/>
                <w:b/>
                <w:bCs/>
                <w:sz w:val="21"/>
                <w:szCs w:val="21"/>
              </w:rPr>
              <w:t>Board Meeting on</w:t>
            </w:r>
            <w:r w:rsidRPr="00717507">
              <w:rPr>
                <w:rFonts w:cs="Arial"/>
                <w:sz w:val="21"/>
                <w:szCs w:val="21"/>
              </w:rPr>
              <w:t xml:space="preserve"> </w:t>
            </w:r>
            <w:r w:rsidRPr="00717507">
              <w:rPr>
                <w:rFonts w:cs="Arial"/>
                <w:b/>
                <w:bCs/>
                <w:sz w:val="21"/>
                <w:szCs w:val="21"/>
              </w:rPr>
              <w:t>Thursday,</w:t>
            </w:r>
            <w:r w:rsidRPr="00717507">
              <w:rPr>
                <w:rFonts w:cs="Arial"/>
                <w:sz w:val="21"/>
                <w:szCs w:val="21"/>
              </w:rPr>
              <w:t xml:space="preserve"> </w:t>
            </w:r>
            <w:r w:rsidR="00B95B56">
              <w:rPr>
                <w:rFonts w:cs="Arial"/>
                <w:b/>
                <w:bCs/>
                <w:sz w:val="21"/>
                <w:szCs w:val="21"/>
              </w:rPr>
              <w:t>September 17</w:t>
            </w:r>
            <w:r w:rsidRPr="00777CD3">
              <w:rPr>
                <w:rFonts w:cs="Arial"/>
                <w:b/>
                <w:bCs/>
                <w:sz w:val="21"/>
                <w:szCs w:val="21"/>
              </w:rPr>
              <w:t>,</w:t>
            </w:r>
            <w:r w:rsidR="00477486" w:rsidRPr="00477486">
              <w:rPr>
                <w:rFonts w:cs="Arial"/>
                <w:b/>
                <w:bCs/>
                <w:sz w:val="21"/>
                <w:szCs w:val="21"/>
              </w:rPr>
              <w:t xml:space="preserve"> 202</w:t>
            </w:r>
            <w:r w:rsidR="005731C1">
              <w:rPr>
                <w:rFonts w:cs="Arial"/>
                <w:b/>
                <w:bCs/>
                <w:sz w:val="21"/>
                <w:szCs w:val="21"/>
              </w:rPr>
              <w:t>6</w:t>
            </w:r>
            <w:r w:rsidR="00477486">
              <w:rPr>
                <w:rFonts w:cs="Arial"/>
                <w:b/>
                <w:sz w:val="21"/>
                <w:szCs w:val="21"/>
              </w:rPr>
              <w:t>,</w:t>
            </w:r>
            <w:r w:rsidRPr="00717507">
              <w:rPr>
                <w:rFonts w:cs="Arial"/>
                <w:b/>
                <w:sz w:val="21"/>
                <w:szCs w:val="21"/>
              </w:rPr>
              <w:t xml:space="preserve"> at 5:45 PM</w:t>
            </w:r>
            <w:r w:rsidR="00917289" w:rsidRPr="00717507">
              <w:rPr>
                <w:rFonts w:cs="Arial"/>
                <w:b/>
                <w:sz w:val="21"/>
                <w:szCs w:val="21"/>
              </w:rPr>
              <w:t>,</w:t>
            </w:r>
            <w:r w:rsidR="00595191">
              <w:rPr>
                <w:rFonts w:cs="Arial"/>
                <w:b/>
                <w:sz w:val="21"/>
                <w:szCs w:val="21"/>
              </w:rPr>
              <w:t xml:space="preserve"> </w:t>
            </w:r>
            <w:r w:rsidR="00896567">
              <w:rPr>
                <w:rFonts w:cs="Arial"/>
                <w:b/>
                <w:sz w:val="21"/>
                <w:szCs w:val="21"/>
              </w:rPr>
              <w:t>Peabody Plaza, 15</w:t>
            </w:r>
            <w:r w:rsidR="00896567" w:rsidRPr="00896567">
              <w:rPr>
                <w:rFonts w:cs="Arial"/>
                <w:b/>
                <w:sz w:val="21"/>
                <w:szCs w:val="21"/>
                <w:vertAlign w:val="superscript"/>
              </w:rPr>
              <w:t>th</w:t>
            </w:r>
            <w:r w:rsidR="00896567">
              <w:rPr>
                <w:rFonts w:cs="Arial"/>
                <w:b/>
                <w:sz w:val="21"/>
                <w:szCs w:val="21"/>
              </w:rPr>
              <w:t xml:space="preserve"> Floor Conference Room, </w:t>
            </w:r>
            <w:r w:rsidR="00917289" w:rsidRPr="00717507">
              <w:rPr>
                <w:rFonts w:cs="Arial"/>
                <w:b/>
                <w:sz w:val="21"/>
                <w:szCs w:val="21"/>
              </w:rPr>
              <w:t>701 Market St.,</w:t>
            </w:r>
            <w:r w:rsidR="00896567">
              <w:rPr>
                <w:rFonts w:cs="Arial"/>
                <w:b/>
                <w:sz w:val="21"/>
                <w:szCs w:val="21"/>
              </w:rPr>
              <w:t xml:space="preserve"> S</w:t>
            </w:r>
            <w:r w:rsidR="00917289" w:rsidRPr="00717507">
              <w:rPr>
                <w:rFonts w:cs="Arial"/>
                <w:b/>
                <w:sz w:val="21"/>
                <w:szCs w:val="21"/>
              </w:rPr>
              <w:t>t. Louis, MO 63101</w:t>
            </w:r>
            <w:r w:rsidR="007C6739">
              <w:rPr>
                <w:rFonts w:cs="Arial"/>
                <w:b/>
                <w:sz w:val="21"/>
                <w:szCs w:val="21"/>
              </w:rPr>
              <w:t xml:space="preserve"> </w:t>
            </w:r>
            <w:r w:rsidR="00917289" w:rsidRPr="00717507">
              <w:rPr>
                <w:rFonts w:cs="Arial"/>
                <w:b/>
                <w:sz w:val="21"/>
                <w:szCs w:val="21"/>
              </w:rPr>
              <w:t>and</w:t>
            </w:r>
            <w:r w:rsidRPr="00717507">
              <w:rPr>
                <w:rFonts w:cs="Arial"/>
                <w:b/>
                <w:sz w:val="21"/>
                <w:szCs w:val="21"/>
              </w:rPr>
              <w:t xml:space="preserve"> </w:t>
            </w:r>
            <w:r w:rsidR="00F70295" w:rsidRPr="00717507">
              <w:rPr>
                <w:rFonts w:cs="Arial"/>
                <w:b/>
                <w:sz w:val="21"/>
                <w:szCs w:val="21"/>
              </w:rPr>
              <w:t>via Zoom</w:t>
            </w:r>
            <w:r w:rsidR="001220C8">
              <w:rPr>
                <w:rFonts w:cs="Arial"/>
                <w:b/>
                <w:sz w:val="21"/>
                <w:szCs w:val="21"/>
              </w:rPr>
              <w:t xml:space="preserve">  </w:t>
            </w:r>
            <w:r w:rsidR="001220C8" w:rsidRPr="001220C8">
              <w:rPr>
                <w:i/>
                <w:iCs/>
                <w:sz w:val="21"/>
                <w:szCs w:val="21"/>
                <w:highlight w:val="yellow"/>
              </w:rPr>
              <w:t>Please note this is a new Zoom link which is different than the link used for the January – June 2026 board meetings in FY 2026</w:t>
            </w:r>
          </w:p>
          <w:p w14:paraId="3C4CB72A" w14:textId="27F4C091" w:rsidR="001220C8" w:rsidRPr="001220C8" w:rsidRDefault="001220C8" w:rsidP="001220C8">
            <w:pPr>
              <w:pStyle w:val="PlainText"/>
            </w:pPr>
            <w:hyperlink r:id="rId8" w:history="1">
              <w:r w:rsidRPr="00F10F4F">
                <w:rPr>
                  <w:rStyle w:val="Hyperlink"/>
                </w:rPr>
                <w:t>https://stlmhb.zoom.us/j/82678826523?pwd=E5gFU9x06Z6bkC86dZAOkTtDqRdcIV.1</w:t>
              </w:r>
            </w:hyperlink>
          </w:p>
          <w:p w14:paraId="7F1C94F7" w14:textId="07B811C1" w:rsidR="001220C8" w:rsidRPr="001220C8" w:rsidRDefault="001220C8" w:rsidP="001220C8">
            <w:pPr>
              <w:pStyle w:val="PlainText"/>
            </w:pPr>
            <w:r w:rsidRPr="001220C8">
              <w:t>Meeting ID: 826 7882 6523</w:t>
            </w:r>
            <w:r>
              <w:t xml:space="preserve">     </w:t>
            </w:r>
            <w:r w:rsidRPr="001220C8">
              <w:t>Passcode: 492612</w:t>
            </w:r>
            <w:r>
              <w:t xml:space="preserve">  </w:t>
            </w:r>
            <w:r w:rsidRPr="001220C8">
              <w:t>One tap mobile</w:t>
            </w:r>
            <w:r>
              <w:t xml:space="preserve">: </w:t>
            </w:r>
            <w:r w:rsidRPr="001220C8">
              <w:t xml:space="preserve">+13126266799 </w:t>
            </w:r>
          </w:p>
          <w:p w14:paraId="57B4C1AC" w14:textId="2DCA8A3D" w:rsidR="00917289" w:rsidRPr="00745D9C" w:rsidRDefault="00917289" w:rsidP="001220C8">
            <w:pPr>
              <w:pStyle w:val="PlainText"/>
            </w:pPr>
          </w:p>
        </w:tc>
      </w:tr>
    </w:tbl>
    <w:p w14:paraId="020AADAC" w14:textId="77777777" w:rsidR="001B3C05" w:rsidRPr="00717507" w:rsidRDefault="001B3C05" w:rsidP="001B3C05">
      <w:pPr>
        <w:pStyle w:val="NoSpacing"/>
        <w:rPr>
          <w:rFonts w:cs="Arial"/>
          <w:b/>
          <w:sz w:val="21"/>
          <w:szCs w:val="21"/>
        </w:rPr>
      </w:pPr>
    </w:p>
    <w:p w14:paraId="6C8A76D0" w14:textId="37DE7F15" w:rsidR="00FD5F84" w:rsidRPr="00717507" w:rsidRDefault="003D14E8" w:rsidP="00344FD2">
      <w:pPr>
        <w:pStyle w:val="NoSpacing"/>
        <w:spacing w:line="276" w:lineRule="auto"/>
        <w:jc w:val="center"/>
        <w:rPr>
          <w:rFonts w:cs="Arial"/>
          <w:b/>
          <w:sz w:val="21"/>
          <w:szCs w:val="21"/>
        </w:rPr>
      </w:pPr>
      <w:r>
        <w:rPr>
          <w:rFonts w:cs="Arial"/>
          <w:b/>
          <w:sz w:val="21"/>
          <w:szCs w:val="21"/>
        </w:rPr>
        <w:t xml:space="preserve">CITY OF ST. LOUIS </w:t>
      </w:r>
      <w:r w:rsidR="003616D7">
        <w:rPr>
          <w:rFonts w:cs="Arial"/>
          <w:b/>
          <w:sz w:val="21"/>
          <w:szCs w:val="21"/>
        </w:rPr>
        <w:t xml:space="preserve">MENTAL HEALTH </w:t>
      </w:r>
      <w:r>
        <w:rPr>
          <w:rFonts w:cs="Arial"/>
          <w:b/>
          <w:sz w:val="21"/>
          <w:szCs w:val="21"/>
        </w:rPr>
        <w:t xml:space="preserve">BOARD OF </w:t>
      </w:r>
      <w:r w:rsidR="00FD5F84" w:rsidRPr="00717507">
        <w:rPr>
          <w:rFonts w:cs="Arial"/>
          <w:b/>
          <w:sz w:val="21"/>
          <w:szCs w:val="21"/>
        </w:rPr>
        <w:t>TRUSTEE</w:t>
      </w:r>
      <w:r>
        <w:rPr>
          <w:rFonts w:cs="Arial"/>
          <w:b/>
          <w:sz w:val="21"/>
          <w:szCs w:val="21"/>
        </w:rPr>
        <w:t>S’</w:t>
      </w:r>
      <w:r w:rsidR="00FD5F84" w:rsidRPr="00717507">
        <w:rPr>
          <w:rFonts w:cs="Arial"/>
          <w:b/>
          <w:sz w:val="21"/>
          <w:szCs w:val="21"/>
        </w:rPr>
        <w:t xml:space="preserve"> MEETING</w:t>
      </w:r>
    </w:p>
    <w:p w14:paraId="16FCFFCD" w14:textId="426BE36A" w:rsidR="00430C67" w:rsidRPr="00717507" w:rsidRDefault="00967EA2" w:rsidP="00344FD2">
      <w:pPr>
        <w:pStyle w:val="NoSpacing"/>
        <w:spacing w:line="276" w:lineRule="auto"/>
        <w:jc w:val="center"/>
        <w:rPr>
          <w:rFonts w:cs="Arial"/>
          <w:b/>
          <w:sz w:val="21"/>
          <w:szCs w:val="21"/>
        </w:rPr>
      </w:pPr>
      <w:r>
        <w:rPr>
          <w:rFonts w:cs="Arial"/>
          <w:b/>
          <w:sz w:val="21"/>
          <w:szCs w:val="21"/>
        </w:rPr>
        <w:t xml:space="preserve"> </w:t>
      </w:r>
      <w:r w:rsidR="009A1030" w:rsidRPr="00717507">
        <w:rPr>
          <w:rFonts w:cs="Arial"/>
          <w:b/>
          <w:sz w:val="21"/>
          <w:szCs w:val="21"/>
        </w:rPr>
        <w:t xml:space="preserve">TENTATIVE </w:t>
      </w:r>
      <w:r w:rsidR="00430C67" w:rsidRPr="00717507">
        <w:rPr>
          <w:rFonts w:cs="Arial"/>
          <w:b/>
          <w:sz w:val="21"/>
          <w:szCs w:val="21"/>
        </w:rPr>
        <w:t>AGENDA</w:t>
      </w:r>
    </w:p>
    <w:p w14:paraId="275866CD" w14:textId="4E1D255C" w:rsidR="00224372" w:rsidRDefault="000A1B24" w:rsidP="00224372">
      <w:pPr>
        <w:pBdr>
          <w:bottom w:val="single" w:sz="4" w:space="1" w:color="auto"/>
        </w:pBdr>
        <w:spacing w:after="0"/>
        <w:jc w:val="center"/>
        <w:rPr>
          <w:rFonts w:cs="Arial"/>
          <w:b/>
          <w:bCs/>
          <w:sz w:val="21"/>
          <w:szCs w:val="21"/>
        </w:rPr>
      </w:pPr>
      <w:r>
        <w:rPr>
          <w:rFonts w:cs="Arial"/>
          <w:b/>
          <w:bCs/>
          <w:sz w:val="21"/>
          <w:szCs w:val="21"/>
        </w:rPr>
        <w:t>September 17</w:t>
      </w:r>
      <w:r w:rsidR="004F6E48" w:rsidRPr="00717507">
        <w:rPr>
          <w:rFonts w:cs="Arial"/>
          <w:b/>
          <w:bCs/>
          <w:sz w:val="21"/>
          <w:szCs w:val="21"/>
        </w:rPr>
        <w:t>, 20</w:t>
      </w:r>
      <w:r w:rsidR="002062D3" w:rsidRPr="00717507">
        <w:rPr>
          <w:rFonts w:cs="Arial"/>
          <w:b/>
          <w:bCs/>
          <w:sz w:val="21"/>
          <w:szCs w:val="21"/>
        </w:rPr>
        <w:t>2</w:t>
      </w:r>
      <w:r w:rsidR="005731C1">
        <w:rPr>
          <w:rFonts w:cs="Arial"/>
          <w:b/>
          <w:bCs/>
          <w:sz w:val="21"/>
          <w:szCs w:val="21"/>
        </w:rPr>
        <w:t>6</w:t>
      </w:r>
    </w:p>
    <w:p w14:paraId="51853FD6" w14:textId="77777777" w:rsidR="00224372" w:rsidRPr="00224372" w:rsidRDefault="00224372" w:rsidP="00224372">
      <w:pPr>
        <w:pBdr>
          <w:bottom w:val="single" w:sz="4" w:space="1" w:color="auto"/>
        </w:pBdr>
        <w:spacing w:after="0" w:line="240" w:lineRule="auto"/>
        <w:jc w:val="center"/>
        <w:rPr>
          <w:rFonts w:cs="Arial"/>
          <w:b/>
          <w:bCs/>
          <w:sz w:val="21"/>
          <w:szCs w:val="21"/>
        </w:rPr>
      </w:pPr>
    </w:p>
    <w:p w14:paraId="6F155527" w14:textId="77777777" w:rsidR="00386731" w:rsidRDefault="00386731" w:rsidP="00224372">
      <w:pPr>
        <w:spacing w:after="0" w:line="259" w:lineRule="auto"/>
        <w:ind w:left="360"/>
        <w:rPr>
          <w:rFonts w:cs="Arial"/>
          <w:b/>
          <w:sz w:val="21"/>
          <w:szCs w:val="21"/>
          <w:u w:val="single"/>
        </w:rPr>
      </w:pPr>
    </w:p>
    <w:p w14:paraId="7AEB38E0" w14:textId="77777777" w:rsidR="00386731" w:rsidRPr="008F4AA5" w:rsidRDefault="00386731" w:rsidP="00386731">
      <w:pPr>
        <w:widowControl w:val="0"/>
        <w:autoSpaceDE w:val="0"/>
        <w:autoSpaceDN w:val="0"/>
        <w:adjustRightInd w:val="0"/>
        <w:spacing w:after="0" w:line="259" w:lineRule="auto"/>
        <w:jc w:val="center"/>
        <w:rPr>
          <w:rFonts w:ascii="Times New Roman" w:eastAsia="Times New Roman" w:hAnsi="Times New Roman" w:cs="Times New Roman"/>
          <w:sz w:val="21"/>
          <w:szCs w:val="21"/>
        </w:rPr>
      </w:pPr>
      <w:r w:rsidRPr="008F4AA5">
        <w:rPr>
          <w:rFonts w:eastAsia="Times New Roman" w:cs="Arial"/>
          <w:b/>
          <w:spacing w:val="-4"/>
          <w:sz w:val="21"/>
          <w:szCs w:val="21"/>
        </w:rPr>
        <w:t>PUBLIC HEARING</w:t>
      </w:r>
    </w:p>
    <w:p w14:paraId="2CF1D6D9" w14:textId="77777777" w:rsidR="00386731" w:rsidRDefault="00386731" w:rsidP="00386731">
      <w:pPr>
        <w:widowControl w:val="0"/>
        <w:autoSpaceDE w:val="0"/>
        <w:autoSpaceDN w:val="0"/>
        <w:adjustRightInd w:val="0"/>
        <w:spacing w:after="0" w:line="259" w:lineRule="auto"/>
        <w:jc w:val="center"/>
        <w:rPr>
          <w:rFonts w:eastAsia="Times New Roman" w:cs="Arial"/>
          <w:b/>
          <w:i/>
          <w:sz w:val="21"/>
          <w:szCs w:val="21"/>
        </w:rPr>
      </w:pPr>
      <w:r w:rsidRPr="008F4AA5">
        <w:rPr>
          <w:rFonts w:eastAsia="Times New Roman" w:cs="Arial"/>
          <w:b/>
          <w:i/>
          <w:sz w:val="21"/>
          <w:szCs w:val="21"/>
        </w:rPr>
        <w:t>5:45 PM</w:t>
      </w:r>
    </w:p>
    <w:p w14:paraId="54CC04D8" w14:textId="77777777" w:rsidR="00386731" w:rsidRPr="008F4AA5" w:rsidRDefault="00386731" w:rsidP="00386731">
      <w:pPr>
        <w:widowControl w:val="0"/>
        <w:autoSpaceDE w:val="0"/>
        <w:autoSpaceDN w:val="0"/>
        <w:adjustRightInd w:val="0"/>
        <w:spacing w:after="0" w:line="259" w:lineRule="auto"/>
        <w:jc w:val="center"/>
        <w:rPr>
          <w:rFonts w:eastAsia="Times New Roman" w:cs="Arial"/>
          <w:b/>
          <w:i/>
          <w:sz w:val="21"/>
          <w:szCs w:val="21"/>
        </w:rPr>
      </w:pPr>
    </w:p>
    <w:p w14:paraId="31E2AD48" w14:textId="2D44B1D2" w:rsidR="00386731" w:rsidRDefault="00386731" w:rsidP="00386731">
      <w:pPr>
        <w:widowControl w:val="0"/>
        <w:autoSpaceDE w:val="0"/>
        <w:autoSpaceDN w:val="0"/>
        <w:adjustRightInd w:val="0"/>
        <w:spacing w:after="0" w:line="259" w:lineRule="auto"/>
        <w:rPr>
          <w:rFonts w:eastAsia="Times New Roman" w:cs="Arial"/>
          <w:b/>
          <w:sz w:val="21"/>
          <w:szCs w:val="21"/>
        </w:rPr>
      </w:pPr>
      <w:r w:rsidRPr="008F4AA5">
        <w:rPr>
          <w:rFonts w:eastAsia="Times New Roman" w:cs="Arial"/>
          <w:b/>
          <w:sz w:val="21"/>
          <w:szCs w:val="21"/>
        </w:rPr>
        <w:t>Anyone wishing to address the</w:t>
      </w:r>
      <w:r>
        <w:rPr>
          <w:rFonts w:eastAsia="Times New Roman" w:cs="Arial"/>
          <w:b/>
          <w:sz w:val="21"/>
          <w:szCs w:val="21"/>
        </w:rPr>
        <w:t xml:space="preserve"> City of St. Louis</w:t>
      </w:r>
      <w:r w:rsidRPr="008F4AA5">
        <w:rPr>
          <w:rFonts w:eastAsia="Times New Roman" w:cs="Arial"/>
          <w:b/>
          <w:sz w:val="21"/>
          <w:szCs w:val="21"/>
        </w:rPr>
        <w:t xml:space="preserve"> Mental Health Board </w:t>
      </w:r>
      <w:r>
        <w:rPr>
          <w:rFonts w:eastAsia="Times New Roman" w:cs="Arial"/>
          <w:b/>
          <w:sz w:val="21"/>
          <w:szCs w:val="21"/>
        </w:rPr>
        <w:t xml:space="preserve">of Trustees </w:t>
      </w:r>
      <w:r w:rsidRPr="008F4AA5">
        <w:rPr>
          <w:rFonts w:eastAsia="Times New Roman" w:cs="Arial"/>
          <w:b/>
          <w:sz w:val="21"/>
          <w:szCs w:val="21"/>
        </w:rPr>
        <w:t>on proposed 202</w:t>
      </w:r>
      <w:r>
        <w:rPr>
          <w:rFonts w:eastAsia="Times New Roman" w:cs="Arial"/>
          <w:b/>
          <w:sz w:val="21"/>
          <w:szCs w:val="21"/>
        </w:rPr>
        <w:t>6</w:t>
      </w:r>
      <w:r w:rsidRPr="008F4AA5">
        <w:rPr>
          <w:rFonts w:eastAsia="Times New Roman" w:cs="Arial"/>
          <w:b/>
          <w:sz w:val="21"/>
          <w:szCs w:val="21"/>
        </w:rPr>
        <w:t xml:space="preserve"> property tax rates for the </w:t>
      </w:r>
      <w:r w:rsidRPr="008F4AA5">
        <w:rPr>
          <w:rFonts w:eastAsia="Times New Roman" w:cs="Arial"/>
          <w:b/>
          <w:sz w:val="21"/>
          <w:szCs w:val="21"/>
          <w:u w:val="single"/>
        </w:rPr>
        <w:t>Community Mental Health Fund</w:t>
      </w:r>
      <w:r w:rsidRPr="008F4AA5">
        <w:rPr>
          <w:rFonts w:eastAsia="Times New Roman" w:cs="Arial"/>
          <w:b/>
          <w:sz w:val="21"/>
          <w:szCs w:val="21"/>
        </w:rPr>
        <w:t xml:space="preserve"> and the </w:t>
      </w:r>
      <w:r w:rsidRPr="008F4AA5">
        <w:rPr>
          <w:rFonts w:eastAsia="Times New Roman" w:cs="Arial"/>
          <w:b/>
          <w:sz w:val="21"/>
          <w:szCs w:val="21"/>
          <w:u w:val="single"/>
        </w:rPr>
        <w:t>Community Children’s Services Fund</w:t>
      </w:r>
      <w:r w:rsidRPr="008F4AA5">
        <w:rPr>
          <w:rFonts w:eastAsia="Times New Roman" w:cs="Arial"/>
          <w:b/>
          <w:sz w:val="21"/>
          <w:szCs w:val="21"/>
        </w:rPr>
        <w:t xml:space="preserve"> is invited to attend this Public Hearing prior to the regular meeting of the MHB Trustees.  Comments should pertain to Resolutions setting next year’s property tax rates for both funds.  The proposed </w:t>
      </w:r>
      <w:r w:rsidR="009500B1">
        <w:rPr>
          <w:rFonts w:eastAsia="Times New Roman" w:cs="Arial"/>
          <w:b/>
          <w:sz w:val="21"/>
          <w:szCs w:val="21"/>
        </w:rPr>
        <w:t>r</w:t>
      </w:r>
      <w:r w:rsidRPr="008F4AA5">
        <w:rPr>
          <w:rFonts w:eastAsia="Times New Roman" w:cs="Arial"/>
          <w:b/>
          <w:sz w:val="21"/>
          <w:szCs w:val="21"/>
        </w:rPr>
        <w:t xml:space="preserve">esolutions have been posted </w:t>
      </w:r>
      <w:r>
        <w:rPr>
          <w:rFonts w:eastAsia="Times New Roman" w:cs="Arial"/>
          <w:b/>
          <w:sz w:val="21"/>
          <w:szCs w:val="21"/>
        </w:rPr>
        <w:t>on</w:t>
      </w:r>
      <w:r w:rsidRPr="008F4AA5">
        <w:rPr>
          <w:rFonts w:eastAsia="Times New Roman" w:cs="Arial"/>
          <w:b/>
          <w:sz w:val="21"/>
          <w:szCs w:val="21"/>
        </w:rPr>
        <w:t xml:space="preserve"> the </w:t>
      </w:r>
      <w:r w:rsidRPr="00281174">
        <w:rPr>
          <w:rFonts w:eastAsia="Times New Roman" w:cs="Arial"/>
          <w:b/>
          <w:sz w:val="21"/>
          <w:szCs w:val="21"/>
        </w:rPr>
        <w:t xml:space="preserve">MHB website, City of St. Louis website, and published in the </w:t>
      </w:r>
      <w:r w:rsidRPr="00281174">
        <w:rPr>
          <w:rFonts w:eastAsia="Times New Roman" w:cs="Arial"/>
          <w:b/>
          <w:i/>
          <w:sz w:val="21"/>
          <w:szCs w:val="21"/>
        </w:rPr>
        <w:t>St. Louis American</w:t>
      </w:r>
      <w:r w:rsidRPr="00281174">
        <w:rPr>
          <w:rFonts w:eastAsia="Times New Roman" w:cs="Arial"/>
          <w:b/>
          <w:sz w:val="21"/>
          <w:szCs w:val="21"/>
        </w:rPr>
        <w:t>.</w:t>
      </w:r>
    </w:p>
    <w:p w14:paraId="5BA7C5D4" w14:textId="77777777" w:rsidR="000A1B24" w:rsidRPr="008F4AA5" w:rsidRDefault="000A1B24" w:rsidP="000A1B24">
      <w:pPr>
        <w:widowControl w:val="0"/>
        <w:pBdr>
          <w:bottom w:val="single" w:sz="4" w:space="1" w:color="auto"/>
        </w:pBdr>
        <w:autoSpaceDE w:val="0"/>
        <w:autoSpaceDN w:val="0"/>
        <w:adjustRightInd w:val="0"/>
        <w:spacing w:after="0" w:line="259" w:lineRule="auto"/>
        <w:rPr>
          <w:rFonts w:eastAsia="Times New Roman" w:cs="Arial"/>
          <w:b/>
          <w:sz w:val="21"/>
          <w:szCs w:val="21"/>
        </w:rPr>
      </w:pPr>
    </w:p>
    <w:p w14:paraId="1F8CE2F3" w14:textId="77777777" w:rsidR="00386731" w:rsidRPr="00224372" w:rsidRDefault="00386731" w:rsidP="00224372">
      <w:pPr>
        <w:spacing w:after="0" w:line="259" w:lineRule="auto"/>
        <w:ind w:left="360"/>
        <w:rPr>
          <w:rFonts w:cs="Arial"/>
          <w:b/>
          <w:sz w:val="21"/>
          <w:szCs w:val="21"/>
          <w:u w:val="single"/>
        </w:rPr>
      </w:pPr>
    </w:p>
    <w:p w14:paraId="7649B75E" w14:textId="5CEC266F" w:rsidR="005D03C5" w:rsidRPr="00B50BEE" w:rsidRDefault="005D03C5" w:rsidP="00035825">
      <w:pPr>
        <w:pStyle w:val="ListParagraph"/>
        <w:numPr>
          <w:ilvl w:val="0"/>
          <w:numId w:val="37"/>
        </w:numPr>
        <w:spacing w:after="0" w:line="259" w:lineRule="auto"/>
        <w:ind w:left="360"/>
        <w:rPr>
          <w:rFonts w:cs="Arial"/>
          <w:b/>
          <w:sz w:val="21"/>
          <w:szCs w:val="21"/>
          <w:u w:val="single"/>
        </w:rPr>
      </w:pPr>
      <w:r w:rsidRPr="00B50BEE">
        <w:rPr>
          <w:rFonts w:cs="Arial"/>
          <w:b/>
          <w:sz w:val="21"/>
          <w:szCs w:val="21"/>
          <w:u w:val="single"/>
        </w:rPr>
        <w:t>Community Comments</w:t>
      </w:r>
      <w:r w:rsidRPr="00B50BEE">
        <w:rPr>
          <w:rFonts w:cs="Arial"/>
          <w:b/>
          <w:sz w:val="21"/>
          <w:szCs w:val="21"/>
        </w:rPr>
        <w:t xml:space="preserve"> </w:t>
      </w:r>
    </w:p>
    <w:p w14:paraId="050C891D" w14:textId="00F2C225" w:rsidR="00417DB1" w:rsidRPr="00B50BEE" w:rsidRDefault="005D03C5" w:rsidP="00035825">
      <w:pPr>
        <w:spacing w:after="0" w:line="259" w:lineRule="auto"/>
        <w:ind w:left="360"/>
        <w:rPr>
          <w:rFonts w:cs="Arial"/>
          <w:i/>
          <w:sz w:val="21"/>
          <w:szCs w:val="21"/>
        </w:rPr>
      </w:pPr>
      <w:r w:rsidRPr="00B50BEE">
        <w:rPr>
          <w:rFonts w:cs="Arial"/>
          <w:i/>
          <w:sz w:val="21"/>
          <w:szCs w:val="21"/>
        </w:rPr>
        <w:t xml:space="preserve">Opportunity for individuals from the St. Louis community to comment on issues concerning the Community Children’s Services Fund and the Community Mental Health Fund or other issues related to </w:t>
      </w:r>
      <w:r w:rsidR="006B050C">
        <w:rPr>
          <w:rFonts w:cs="Arial"/>
          <w:i/>
          <w:sz w:val="21"/>
          <w:szCs w:val="21"/>
        </w:rPr>
        <w:t xml:space="preserve">the </w:t>
      </w:r>
      <w:r w:rsidRPr="00B50BEE">
        <w:rPr>
          <w:rFonts w:cs="Arial"/>
          <w:i/>
          <w:sz w:val="21"/>
          <w:szCs w:val="21"/>
        </w:rPr>
        <w:t>behavioral health needs of children and/or adults</w:t>
      </w:r>
      <w:r w:rsidR="00847D0D" w:rsidRPr="00B50BEE">
        <w:rPr>
          <w:rFonts w:cs="Arial"/>
          <w:i/>
          <w:sz w:val="21"/>
          <w:szCs w:val="21"/>
        </w:rPr>
        <w:t xml:space="preserve">. </w:t>
      </w:r>
      <w:r w:rsidRPr="00B50BEE">
        <w:rPr>
          <w:rFonts w:cs="Arial"/>
          <w:i/>
          <w:sz w:val="21"/>
          <w:szCs w:val="21"/>
        </w:rPr>
        <w:t xml:space="preserve">Speakers must sign up in advance and limit comments to three </w:t>
      </w:r>
      <w:r w:rsidR="006B050C">
        <w:rPr>
          <w:rFonts w:cs="Arial"/>
          <w:i/>
          <w:sz w:val="21"/>
          <w:szCs w:val="21"/>
        </w:rPr>
        <w:t xml:space="preserve">(3) </w:t>
      </w:r>
      <w:r w:rsidRPr="00B50BEE">
        <w:rPr>
          <w:rFonts w:cs="Arial"/>
          <w:i/>
          <w:sz w:val="21"/>
          <w:szCs w:val="21"/>
        </w:rPr>
        <w:t>minutes.</w:t>
      </w:r>
    </w:p>
    <w:p w14:paraId="74A342DD" w14:textId="77777777" w:rsidR="00A70C15" w:rsidRPr="00D107C8" w:rsidRDefault="00A70C15" w:rsidP="00035825">
      <w:pPr>
        <w:pStyle w:val="ListParagraph"/>
        <w:spacing w:after="0" w:line="259" w:lineRule="auto"/>
        <w:ind w:left="360"/>
        <w:contextualSpacing w:val="0"/>
        <w:rPr>
          <w:rFonts w:cs="Arial"/>
          <w:i/>
          <w:sz w:val="21"/>
          <w:szCs w:val="21"/>
        </w:rPr>
      </w:pPr>
    </w:p>
    <w:p w14:paraId="3C73DA4E" w14:textId="65ACE0C4" w:rsidR="00DB4103" w:rsidRDefault="00DB4103" w:rsidP="00035825">
      <w:pPr>
        <w:pStyle w:val="ListParagraph"/>
        <w:widowControl w:val="0"/>
        <w:numPr>
          <w:ilvl w:val="0"/>
          <w:numId w:val="37"/>
        </w:numPr>
        <w:autoSpaceDE w:val="0"/>
        <w:autoSpaceDN w:val="0"/>
        <w:adjustRightInd w:val="0"/>
        <w:spacing w:after="0" w:line="259" w:lineRule="auto"/>
        <w:ind w:left="360"/>
        <w:rPr>
          <w:rFonts w:cs="Arial"/>
          <w:b/>
          <w:sz w:val="21"/>
          <w:szCs w:val="21"/>
          <w:u w:val="single"/>
        </w:rPr>
      </w:pPr>
      <w:r>
        <w:rPr>
          <w:rFonts w:cs="Arial"/>
          <w:b/>
          <w:sz w:val="21"/>
          <w:szCs w:val="21"/>
          <w:u w:val="single"/>
        </w:rPr>
        <w:t xml:space="preserve">Consent </w:t>
      </w:r>
      <w:r w:rsidR="00B50BEE">
        <w:rPr>
          <w:rFonts w:cs="Arial"/>
          <w:b/>
          <w:sz w:val="21"/>
          <w:szCs w:val="21"/>
          <w:u w:val="single"/>
        </w:rPr>
        <w:t>Calendar</w:t>
      </w:r>
    </w:p>
    <w:p w14:paraId="3D7AA306" w14:textId="77777777" w:rsidR="00B50BEE" w:rsidRPr="00B50BEE" w:rsidRDefault="00B50BEE" w:rsidP="00035825">
      <w:pPr>
        <w:widowControl w:val="0"/>
        <w:autoSpaceDE w:val="0"/>
        <w:autoSpaceDN w:val="0"/>
        <w:adjustRightInd w:val="0"/>
        <w:spacing w:after="0" w:line="259" w:lineRule="auto"/>
        <w:rPr>
          <w:rFonts w:cs="Arial"/>
          <w:b/>
          <w:sz w:val="21"/>
          <w:szCs w:val="21"/>
          <w:u w:val="single"/>
        </w:rPr>
      </w:pPr>
    </w:p>
    <w:p w14:paraId="65E97E6F" w14:textId="41B20EAB" w:rsidR="005D03C5" w:rsidRPr="003C7425" w:rsidRDefault="005D03C5" w:rsidP="00035825">
      <w:pPr>
        <w:pStyle w:val="ListParagraph"/>
        <w:widowControl w:val="0"/>
        <w:numPr>
          <w:ilvl w:val="1"/>
          <w:numId w:val="37"/>
        </w:numPr>
        <w:autoSpaceDE w:val="0"/>
        <w:autoSpaceDN w:val="0"/>
        <w:adjustRightInd w:val="0"/>
        <w:spacing w:after="0" w:line="259" w:lineRule="auto"/>
        <w:ind w:left="1080"/>
        <w:rPr>
          <w:rFonts w:cs="Arial"/>
          <w:b/>
          <w:sz w:val="21"/>
          <w:szCs w:val="21"/>
          <w:u w:val="single"/>
        </w:rPr>
      </w:pPr>
      <w:r w:rsidRPr="003C7425">
        <w:rPr>
          <w:rFonts w:eastAsia="Calibri" w:cs="Arial"/>
          <w:b/>
          <w:sz w:val="21"/>
          <w:szCs w:val="21"/>
          <w:u w:val="single"/>
        </w:rPr>
        <w:t xml:space="preserve">Approval of the </w:t>
      </w:r>
      <w:r w:rsidR="000A1B24">
        <w:rPr>
          <w:rFonts w:eastAsia="Calibri" w:cs="Arial"/>
          <w:b/>
          <w:sz w:val="21"/>
          <w:szCs w:val="21"/>
          <w:u w:val="single"/>
        </w:rPr>
        <w:t>August</w:t>
      </w:r>
      <w:r w:rsidR="00B60A9A">
        <w:rPr>
          <w:rFonts w:eastAsia="Calibri" w:cs="Arial"/>
          <w:b/>
          <w:sz w:val="21"/>
          <w:szCs w:val="21"/>
          <w:u w:val="single"/>
        </w:rPr>
        <w:t xml:space="preserve"> </w:t>
      </w:r>
      <w:r w:rsidR="006552A8">
        <w:rPr>
          <w:rFonts w:eastAsia="Calibri" w:cs="Arial"/>
          <w:b/>
          <w:sz w:val="21"/>
          <w:szCs w:val="21"/>
          <w:u w:val="single"/>
        </w:rPr>
        <w:t>202</w:t>
      </w:r>
      <w:r w:rsidR="004C7A38">
        <w:rPr>
          <w:rFonts w:eastAsia="Calibri" w:cs="Arial"/>
          <w:b/>
          <w:sz w:val="21"/>
          <w:szCs w:val="21"/>
          <w:u w:val="single"/>
        </w:rPr>
        <w:t>6</w:t>
      </w:r>
      <w:r w:rsidR="006552A8">
        <w:rPr>
          <w:rFonts w:eastAsia="Calibri" w:cs="Arial"/>
          <w:b/>
          <w:sz w:val="21"/>
          <w:szCs w:val="21"/>
          <w:u w:val="single"/>
        </w:rPr>
        <w:t xml:space="preserve"> </w:t>
      </w:r>
      <w:r w:rsidRPr="003C7425">
        <w:rPr>
          <w:rFonts w:eastAsia="Calibri" w:cs="Arial"/>
          <w:b/>
          <w:sz w:val="21"/>
          <w:szCs w:val="21"/>
          <w:u w:val="single"/>
        </w:rPr>
        <w:t xml:space="preserve">Board </w:t>
      </w:r>
      <w:r w:rsidR="00A61702">
        <w:rPr>
          <w:rFonts w:eastAsia="Calibri" w:cs="Arial"/>
          <w:b/>
          <w:sz w:val="21"/>
          <w:szCs w:val="21"/>
          <w:u w:val="single"/>
        </w:rPr>
        <w:t xml:space="preserve">Meeting </w:t>
      </w:r>
      <w:r w:rsidRPr="003C7425">
        <w:rPr>
          <w:rFonts w:eastAsia="Calibri" w:cs="Arial"/>
          <w:b/>
          <w:sz w:val="21"/>
          <w:szCs w:val="21"/>
          <w:u w:val="single"/>
        </w:rPr>
        <w:t>Minutes</w:t>
      </w:r>
      <w:r w:rsidRPr="003C7425">
        <w:rPr>
          <w:rFonts w:eastAsia="Calibri" w:cs="Arial"/>
          <w:b/>
          <w:sz w:val="21"/>
          <w:szCs w:val="21"/>
        </w:rPr>
        <w:t xml:space="preserve"> </w:t>
      </w:r>
    </w:p>
    <w:p w14:paraId="7717F575" w14:textId="0CDDAE18" w:rsidR="007C6739" w:rsidRDefault="005D03C5" w:rsidP="00035825">
      <w:pPr>
        <w:pStyle w:val="ListParagraph"/>
        <w:widowControl w:val="0"/>
        <w:autoSpaceDE w:val="0"/>
        <w:autoSpaceDN w:val="0"/>
        <w:adjustRightInd w:val="0"/>
        <w:spacing w:after="0" w:line="259" w:lineRule="auto"/>
        <w:ind w:left="1080"/>
        <w:contextualSpacing w:val="0"/>
        <w:rPr>
          <w:rFonts w:cs="Arial"/>
          <w:i/>
          <w:sz w:val="21"/>
          <w:szCs w:val="21"/>
        </w:rPr>
      </w:pPr>
      <w:r w:rsidRPr="003C7425">
        <w:rPr>
          <w:rFonts w:cs="Arial"/>
          <w:i/>
          <w:sz w:val="21"/>
          <w:szCs w:val="21"/>
        </w:rPr>
        <w:t>Trustees will vote whether to approve the meeting minutes from the last meeting held</w:t>
      </w:r>
      <w:r w:rsidR="0042467D">
        <w:rPr>
          <w:rFonts w:cs="Arial"/>
          <w:i/>
          <w:sz w:val="21"/>
          <w:szCs w:val="21"/>
        </w:rPr>
        <w:t xml:space="preserve"> </w:t>
      </w:r>
      <w:r w:rsidR="000A1B24">
        <w:rPr>
          <w:rFonts w:cs="Arial"/>
          <w:i/>
          <w:sz w:val="21"/>
          <w:szCs w:val="21"/>
        </w:rPr>
        <w:t>August 20</w:t>
      </w:r>
      <w:r w:rsidR="004C7A38">
        <w:rPr>
          <w:rFonts w:cs="Arial"/>
          <w:i/>
          <w:sz w:val="21"/>
          <w:szCs w:val="21"/>
        </w:rPr>
        <w:t>, 2026</w:t>
      </w:r>
      <w:r w:rsidR="00847D0D" w:rsidRPr="003C7425">
        <w:rPr>
          <w:rFonts w:cs="Arial"/>
          <w:i/>
          <w:sz w:val="21"/>
          <w:szCs w:val="21"/>
        </w:rPr>
        <w:t xml:space="preserve">. </w:t>
      </w:r>
      <w:r w:rsidRPr="003C7425">
        <w:rPr>
          <w:rFonts w:cs="Arial"/>
          <w:i/>
          <w:sz w:val="21"/>
          <w:szCs w:val="21"/>
        </w:rPr>
        <w:t>Minutes are distributed to all recipients on the MHB contact list.</w:t>
      </w:r>
    </w:p>
    <w:p w14:paraId="160EFAD8" w14:textId="3FEAA0A3" w:rsidR="00B95B56" w:rsidRDefault="00B95B56" w:rsidP="00B95B56">
      <w:pPr>
        <w:pStyle w:val="ListParagraph"/>
        <w:widowControl w:val="0"/>
        <w:numPr>
          <w:ilvl w:val="1"/>
          <w:numId w:val="37"/>
        </w:numPr>
        <w:autoSpaceDE w:val="0"/>
        <w:autoSpaceDN w:val="0"/>
        <w:adjustRightInd w:val="0"/>
        <w:spacing w:after="0" w:line="259" w:lineRule="auto"/>
        <w:ind w:left="1080"/>
        <w:contextualSpacing w:val="0"/>
        <w:rPr>
          <w:rFonts w:cs="Arial"/>
          <w:b/>
          <w:bCs/>
          <w:iCs/>
          <w:sz w:val="21"/>
          <w:szCs w:val="21"/>
          <w:u w:val="single"/>
        </w:rPr>
      </w:pPr>
      <w:r>
        <w:rPr>
          <w:rFonts w:cs="Arial"/>
          <w:b/>
          <w:bCs/>
          <w:iCs/>
          <w:sz w:val="21"/>
          <w:szCs w:val="21"/>
          <w:u w:val="single"/>
        </w:rPr>
        <w:lastRenderedPageBreak/>
        <w:t>Resolution to Accept Year 4 Federal Funding Award for SAMHSA SOC 4-Year Agreement</w:t>
      </w:r>
    </w:p>
    <w:p w14:paraId="57B9FC5F" w14:textId="25086537" w:rsidR="00B95B56" w:rsidRPr="00E41830" w:rsidRDefault="00B95B56" w:rsidP="00B95B56">
      <w:pPr>
        <w:widowControl w:val="0"/>
        <w:autoSpaceDE w:val="0"/>
        <w:autoSpaceDN w:val="0"/>
        <w:adjustRightInd w:val="0"/>
        <w:spacing w:after="0" w:line="259" w:lineRule="auto"/>
        <w:ind w:left="1080"/>
        <w:rPr>
          <w:rFonts w:cs="Arial"/>
          <w:bCs/>
          <w:i/>
          <w:iCs/>
          <w:sz w:val="21"/>
          <w:szCs w:val="21"/>
        </w:rPr>
      </w:pPr>
      <w:r>
        <w:rPr>
          <w:rFonts w:cs="Arial"/>
          <w:bCs/>
          <w:i/>
          <w:iCs/>
          <w:sz w:val="21"/>
          <w:szCs w:val="21"/>
        </w:rPr>
        <w:t>Trustees will vote whether to</w:t>
      </w:r>
      <w:r w:rsidRPr="00E41830">
        <w:rPr>
          <w:rFonts w:cs="Arial"/>
          <w:bCs/>
          <w:i/>
          <w:iCs/>
          <w:sz w:val="21"/>
          <w:szCs w:val="21"/>
        </w:rPr>
        <w:t xml:space="preserve"> accept the year </w:t>
      </w:r>
      <w:r>
        <w:rPr>
          <w:rFonts w:cs="Arial"/>
          <w:bCs/>
          <w:i/>
          <w:iCs/>
          <w:sz w:val="21"/>
          <w:szCs w:val="21"/>
        </w:rPr>
        <w:t>four</w:t>
      </w:r>
      <w:r w:rsidRPr="00E41830">
        <w:rPr>
          <w:rFonts w:cs="Arial"/>
          <w:bCs/>
          <w:i/>
          <w:iCs/>
          <w:sz w:val="21"/>
          <w:szCs w:val="21"/>
        </w:rPr>
        <w:t xml:space="preserve"> funding award for the FFY 2023 – 2027 SAMHSA System of Care Four-Year Cooperative Agreement for the project period September 2023 through September 2027.  The focus of this SOC Cooperative Agreement is children and youth with a serious emotional disturbance </w:t>
      </w:r>
      <w:r>
        <w:rPr>
          <w:rFonts w:cs="Arial"/>
          <w:bCs/>
          <w:i/>
          <w:iCs/>
          <w:sz w:val="21"/>
          <w:szCs w:val="21"/>
        </w:rPr>
        <w:t xml:space="preserve">(SED) </w:t>
      </w:r>
      <w:r w:rsidRPr="00E41830">
        <w:rPr>
          <w:rFonts w:cs="Arial"/>
          <w:bCs/>
          <w:i/>
          <w:iCs/>
          <w:sz w:val="21"/>
          <w:szCs w:val="21"/>
        </w:rPr>
        <w:t>or at risk for an SED that are experiencing or at</w:t>
      </w:r>
      <w:r>
        <w:rPr>
          <w:rFonts w:cs="Arial"/>
          <w:bCs/>
          <w:i/>
          <w:iCs/>
          <w:sz w:val="21"/>
          <w:szCs w:val="21"/>
        </w:rPr>
        <w:t xml:space="preserve"> </w:t>
      </w:r>
      <w:r w:rsidRPr="00E41830">
        <w:rPr>
          <w:rFonts w:cs="Arial"/>
          <w:bCs/>
          <w:i/>
          <w:iCs/>
          <w:sz w:val="21"/>
          <w:szCs w:val="21"/>
        </w:rPr>
        <w:t xml:space="preserve">risk for </w:t>
      </w:r>
      <w:r>
        <w:rPr>
          <w:rFonts w:cs="Arial"/>
          <w:bCs/>
          <w:i/>
          <w:iCs/>
          <w:sz w:val="21"/>
          <w:szCs w:val="21"/>
        </w:rPr>
        <w:t xml:space="preserve">experiencing </w:t>
      </w:r>
      <w:r w:rsidRPr="00E41830">
        <w:rPr>
          <w:rFonts w:cs="Arial"/>
          <w:bCs/>
          <w:i/>
          <w:iCs/>
          <w:sz w:val="21"/>
          <w:szCs w:val="21"/>
        </w:rPr>
        <w:t xml:space="preserve">homelessness. </w:t>
      </w:r>
    </w:p>
    <w:p w14:paraId="77F290CD" w14:textId="77777777" w:rsidR="00035825" w:rsidRDefault="00035825" w:rsidP="00035825">
      <w:pPr>
        <w:pStyle w:val="BodyText"/>
        <w:spacing w:line="259" w:lineRule="auto"/>
        <w:ind w:left="1080"/>
        <w:rPr>
          <w:i/>
          <w:sz w:val="21"/>
          <w:szCs w:val="21"/>
        </w:rPr>
      </w:pPr>
    </w:p>
    <w:p w14:paraId="01C726B7" w14:textId="167E8313" w:rsidR="00B50BEE" w:rsidRPr="00B50BEE" w:rsidRDefault="00B50BEE" w:rsidP="000A1B24">
      <w:pPr>
        <w:pStyle w:val="BodyText"/>
        <w:numPr>
          <w:ilvl w:val="1"/>
          <w:numId w:val="37"/>
        </w:numPr>
        <w:spacing w:line="259" w:lineRule="auto"/>
        <w:ind w:left="1080"/>
        <w:rPr>
          <w:b/>
          <w:bCs/>
          <w:iCs/>
          <w:sz w:val="21"/>
          <w:szCs w:val="21"/>
          <w:u w:val="single"/>
        </w:rPr>
      </w:pPr>
      <w:r w:rsidRPr="00B50BEE">
        <w:rPr>
          <w:b/>
          <w:bCs/>
          <w:iCs/>
          <w:sz w:val="21"/>
          <w:szCs w:val="21"/>
          <w:u w:val="single"/>
        </w:rPr>
        <w:t>Pulled Consent Items</w:t>
      </w:r>
    </w:p>
    <w:p w14:paraId="0C55A940" w14:textId="243CC1D5" w:rsidR="00B50BEE" w:rsidRDefault="00B50BEE" w:rsidP="000A1B24">
      <w:pPr>
        <w:pStyle w:val="BodyText"/>
        <w:spacing w:line="259" w:lineRule="auto"/>
        <w:ind w:left="1080"/>
        <w:rPr>
          <w:i/>
          <w:sz w:val="21"/>
          <w:szCs w:val="21"/>
        </w:rPr>
      </w:pPr>
      <w:r>
        <w:rPr>
          <w:i/>
          <w:sz w:val="21"/>
          <w:szCs w:val="21"/>
        </w:rPr>
        <w:t xml:space="preserve">Any </w:t>
      </w:r>
      <w:r w:rsidR="006B050C">
        <w:rPr>
          <w:i/>
          <w:sz w:val="21"/>
          <w:szCs w:val="21"/>
        </w:rPr>
        <w:t>t</w:t>
      </w:r>
      <w:r>
        <w:rPr>
          <w:i/>
          <w:sz w:val="21"/>
          <w:szCs w:val="21"/>
        </w:rPr>
        <w:t>rustee may request that a particular item on the Consent Calendar be considered separatel</w:t>
      </w:r>
      <w:r w:rsidR="00FC623A">
        <w:rPr>
          <w:i/>
          <w:sz w:val="21"/>
          <w:szCs w:val="21"/>
        </w:rPr>
        <w:t>y.  This requires</w:t>
      </w:r>
      <w:r>
        <w:rPr>
          <w:i/>
          <w:sz w:val="21"/>
          <w:szCs w:val="21"/>
        </w:rPr>
        <w:t xml:space="preserve"> </w:t>
      </w:r>
      <w:r w:rsidR="00FC623A">
        <w:rPr>
          <w:i/>
          <w:sz w:val="21"/>
          <w:szCs w:val="21"/>
        </w:rPr>
        <w:t>approving a motion</w:t>
      </w:r>
      <w:r>
        <w:rPr>
          <w:i/>
          <w:sz w:val="21"/>
          <w:szCs w:val="21"/>
        </w:rPr>
        <w:t xml:space="preserve"> to Divide the Question.</w:t>
      </w:r>
    </w:p>
    <w:p w14:paraId="54C25648" w14:textId="77777777" w:rsidR="00B50BEE" w:rsidRPr="00B50BEE" w:rsidRDefault="00B50BEE" w:rsidP="00035825">
      <w:pPr>
        <w:pStyle w:val="BodyText"/>
        <w:spacing w:line="259" w:lineRule="auto"/>
        <w:ind w:left="360"/>
        <w:rPr>
          <w:i/>
          <w:sz w:val="21"/>
          <w:szCs w:val="21"/>
        </w:rPr>
      </w:pPr>
    </w:p>
    <w:p w14:paraId="276CAF9A" w14:textId="77777777" w:rsidR="00B50BEE" w:rsidRPr="00B50BEE" w:rsidRDefault="00B50BEE" w:rsidP="00035825">
      <w:pPr>
        <w:pStyle w:val="BodyText"/>
        <w:numPr>
          <w:ilvl w:val="0"/>
          <w:numId w:val="37"/>
        </w:numPr>
        <w:spacing w:line="259" w:lineRule="auto"/>
        <w:ind w:left="360"/>
        <w:rPr>
          <w:i/>
          <w:sz w:val="21"/>
          <w:szCs w:val="21"/>
        </w:rPr>
      </w:pPr>
      <w:r>
        <w:rPr>
          <w:b/>
          <w:bCs/>
          <w:iCs/>
          <w:sz w:val="21"/>
          <w:szCs w:val="21"/>
          <w:u w:val="single"/>
        </w:rPr>
        <w:t>Regular Agenda Items</w:t>
      </w:r>
    </w:p>
    <w:p w14:paraId="0A344724" w14:textId="77777777" w:rsidR="00B50BEE" w:rsidRPr="00B50BEE" w:rsidRDefault="00B50BEE" w:rsidP="00035825">
      <w:pPr>
        <w:pStyle w:val="BodyText"/>
        <w:spacing w:line="259" w:lineRule="auto"/>
        <w:rPr>
          <w:i/>
          <w:sz w:val="21"/>
          <w:szCs w:val="21"/>
        </w:rPr>
      </w:pPr>
    </w:p>
    <w:p w14:paraId="416EFE24" w14:textId="29AC4D77" w:rsidR="000A1B24" w:rsidRPr="00D107C8" w:rsidRDefault="000A1B24" w:rsidP="00B95B56">
      <w:pPr>
        <w:pStyle w:val="ListParagraph"/>
        <w:widowControl w:val="0"/>
        <w:numPr>
          <w:ilvl w:val="1"/>
          <w:numId w:val="37"/>
        </w:numPr>
        <w:autoSpaceDE w:val="0"/>
        <w:autoSpaceDN w:val="0"/>
        <w:adjustRightInd w:val="0"/>
        <w:spacing w:after="0" w:line="259" w:lineRule="auto"/>
        <w:ind w:left="1080"/>
        <w:contextualSpacing w:val="0"/>
        <w:rPr>
          <w:rFonts w:cs="Arial"/>
          <w:i/>
          <w:sz w:val="21"/>
          <w:szCs w:val="21"/>
        </w:rPr>
      </w:pPr>
      <w:r w:rsidRPr="00D107C8">
        <w:rPr>
          <w:rFonts w:cs="Arial"/>
          <w:b/>
          <w:sz w:val="21"/>
          <w:szCs w:val="21"/>
          <w:u w:val="single"/>
        </w:rPr>
        <w:t>Resolution to Approve the 202</w:t>
      </w:r>
      <w:r>
        <w:rPr>
          <w:rFonts w:cs="Arial"/>
          <w:b/>
          <w:sz w:val="21"/>
          <w:szCs w:val="21"/>
          <w:u w:val="single"/>
        </w:rPr>
        <w:t>6</w:t>
      </w:r>
      <w:r w:rsidRPr="00D107C8">
        <w:rPr>
          <w:rFonts w:cs="Arial"/>
          <w:b/>
          <w:sz w:val="21"/>
          <w:szCs w:val="21"/>
          <w:u w:val="single"/>
        </w:rPr>
        <w:t xml:space="preserve"> Estimated Tax Rate for the Community Mental Health Fund </w:t>
      </w:r>
    </w:p>
    <w:p w14:paraId="5A1883F1" w14:textId="20B0356F" w:rsidR="000A1B24" w:rsidRPr="00D107C8" w:rsidRDefault="000A1B24" w:rsidP="000A1B24">
      <w:pPr>
        <w:pStyle w:val="ListParagraph"/>
        <w:spacing w:after="0" w:line="259" w:lineRule="auto"/>
        <w:ind w:left="1080"/>
        <w:contextualSpacing w:val="0"/>
        <w:rPr>
          <w:i/>
          <w:sz w:val="21"/>
          <w:szCs w:val="21"/>
        </w:rPr>
      </w:pPr>
      <w:bookmarkStart w:id="0" w:name="_Hlk173510463"/>
      <w:r>
        <w:rPr>
          <w:i/>
          <w:sz w:val="21"/>
          <w:szCs w:val="21"/>
        </w:rPr>
        <w:t xml:space="preserve">Secretary/Treasurer Vander Corliss </w:t>
      </w:r>
      <w:bookmarkEnd w:id="0"/>
      <w:r>
        <w:rPr>
          <w:i/>
          <w:sz w:val="21"/>
          <w:szCs w:val="21"/>
        </w:rPr>
        <w:t xml:space="preserve">will present </w:t>
      </w:r>
      <w:r w:rsidRPr="00D107C8">
        <w:rPr>
          <w:i/>
          <w:sz w:val="21"/>
          <w:szCs w:val="21"/>
        </w:rPr>
        <w:t>the Resolution to a</w:t>
      </w:r>
      <w:r>
        <w:rPr>
          <w:i/>
          <w:sz w:val="21"/>
          <w:szCs w:val="21"/>
        </w:rPr>
        <w:t>pprove</w:t>
      </w:r>
      <w:r w:rsidRPr="00D107C8">
        <w:rPr>
          <w:i/>
          <w:sz w:val="21"/>
          <w:szCs w:val="21"/>
        </w:rPr>
        <w:t xml:space="preserve"> the 202</w:t>
      </w:r>
      <w:r>
        <w:rPr>
          <w:i/>
          <w:sz w:val="21"/>
          <w:szCs w:val="21"/>
        </w:rPr>
        <w:t>6</w:t>
      </w:r>
      <w:r w:rsidRPr="00D107C8">
        <w:rPr>
          <w:i/>
          <w:sz w:val="21"/>
          <w:szCs w:val="21"/>
        </w:rPr>
        <w:t xml:space="preserve"> Estimated Tax Rate for the Community Mental Health Fund. </w:t>
      </w:r>
    </w:p>
    <w:p w14:paraId="798A9EB9" w14:textId="77777777" w:rsidR="000A1B24" w:rsidRPr="00D107C8" w:rsidRDefault="000A1B24" w:rsidP="000A1B24">
      <w:pPr>
        <w:spacing w:after="0" w:line="259" w:lineRule="auto"/>
        <w:ind w:left="360"/>
        <w:rPr>
          <w:i/>
          <w:sz w:val="21"/>
          <w:szCs w:val="21"/>
        </w:rPr>
      </w:pPr>
    </w:p>
    <w:p w14:paraId="55F807CE" w14:textId="1C3C8487" w:rsidR="000A1B24" w:rsidRPr="00D107C8" w:rsidRDefault="000A1B24" w:rsidP="00B95B56">
      <w:pPr>
        <w:pStyle w:val="ListParagraph"/>
        <w:numPr>
          <w:ilvl w:val="1"/>
          <w:numId w:val="37"/>
        </w:numPr>
        <w:spacing w:after="0" w:line="259" w:lineRule="auto"/>
        <w:ind w:left="1080"/>
        <w:contextualSpacing w:val="0"/>
        <w:rPr>
          <w:i/>
          <w:sz w:val="21"/>
          <w:szCs w:val="21"/>
        </w:rPr>
      </w:pPr>
      <w:r w:rsidRPr="00D107C8">
        <w:rPr>
          <w:rFonts w:cs="Arial"/>
          <w:b/>
          <w:sz w:val="21"/>
          <w:szCs w:val="21"/>
          <w:u w:val="single"/>
        </w:rPr>
        <w:t>Resolution to Approve the 202</w:t>
      </w:r>
      <w:r>
        <w:rPr>
          <w:rFonts w:cs="Arial"/>
          <w:b/>
          <w:sz w:val="21"/>
          <w:szCs w:val="21"/>
          <w:u w:val="single"/>
        </w:rPr>
        <w:t>6</w:t>
      </w:r>
      <w:r w:rsidRPr="00D107C8">
        <w:rPr>
          <w:rFonts w:cs="Arial"/>
          <w:b/>
          <w:sz w:val="21"/>
          <w:szCs w:val="21"/>
          <w:u w:val="single"/>
        </w:rPr>
        <w:t xml:space="preserve"> Estimated Tax Rate for the Community Children’s Services Fund</w:t>
      </w:r>
    </w:p>
    <w:p w14:paraId="69E84B59" w14:textId="2BD9F98F" w:rsidR="000A1B24" w:rsidRDefault="000A1B24" w:rsidP="000A1B24">
      <w:pPr>
        <w:spacing w:after="0" w:line="259" w:lineRule="auto"/>
        <w:ind w:left="1080"/>
        <w:rPr>
          <w:i/>
          <w:sz w:val="21"/>
          <w:szCs w:val="21"/>
        </w:rPr>
      </w:pPr>
      <w:r>
        <w:rPr>
          <w:i/>
          <w:sz w:val="21"/>
          <w:szCs w:val="21"/>
        </w:rPr>
        <w:t xml:space="preserve">Secretary/Treasurer </w:t>
      </w:r>
      <w:r w:rsidRPr="00417DB1">
        <w:rPr>
          <w:i/>
          <w:sz w:val="21"/>
          <w:szCs w:val="21"/>
        </w:rPr>
        <w:t xml:space="preserve">Vander Corliss </w:t>
      </w:r>
      <w:r>
        <w:rPr>
          <w:i/>
          <w:sz w:val="21"/>
          <w:szCs w:val="21"/>
        </w:rPr>
        <w:t>will present the Resolution</w:t>
      </w:r>
      <w:r w:rsidRPr="00D107C8">
        <w:rPr>
          <w:i/>
          <w:sz w:val="21"/>
          <w:szCs w:val="21"/>
        </w:rPr>
        <w:t xml:space="preserve"> to approve the 202</w:t>
      </w:r>
      <w:r>
        <w:rPr>
          <w:i/>
          <w:sz w:val="21"/>
          <w:szCs w:val="21"/>
        </w:rPr>
        <w:t>6</w:t>
      </w:r>
      <w:r w:rsidRPr="00D107C8">
        <w:rPr>
          <w:i/>
          <w:sz w:val="21"/>
          <w:szCs w:val="21"/>
        </w:rPr>
        <w:t xml:space="preserve"> Estimated Tax Rate for the Community Children’s Services Fund.</w:t>
      </w:r>
    </w:p>
    <w:p w14:paraId="77EDBDCD" w14:textId="77777777" w:rsidR="000A1B24" w:rsidRDefault="000A1B24" w:rsidP="000A1B24">
      <w:pPr>
        <w:spacing w:after="0" w:line="259" w:lineRule="auto"/>
        <w:ind w:left="720"/>
        <w:rPr>
          <w:i/>
          <w:sz w:val="21"/>
          <w:szCs w:val="21"/>
        </w:rPr>
      </w:pPr>
    </w:p>
    <w:p w14:paraId="558FD5CA" w14:textId="6ED7219F" w:rsidR="00B95B56" w:rsidRPr="00021AF7" w:rsidRDefault="00B95B56" w:rsidP="00B913CB">
      <w:pPr>
        <w:pStyle w:val="ListParagraph"/>
        <w:numPr>
          <w:ilvl w:val="1"/>
          <w:numId w:val="37"/>
        </w:numPr>
        <w:spacing w:after="0" w:line="259" w:lineRule="auto"/>
        <w:ind w:left="1080"/>
        <w:rPr>
          <w:b/>
          <w:bCs/>
          <w:iCs/>
          <w:sz w:val="21"/>
          <w:szCs w:val="21"/>
          <w:highlight w:val="green"/>
          <w:u w:val="single"/>
        </w:rPr>
      </w:pPr>
      <w:r w:rsidRPr="00021AF7">
        <w:rPr>
          <w:b/>
          <w:bCs/>
          <w:iCs/>
          <w:sz w:val="21"/>
          <w:szCs w:val="21"/>
          <w:highlight w:val="green"/>
          <w:u w:val="single"/>
        </w:rPr>
        <w:t>Resolution to Accept FY24 Audited Financial Statements and Single Audit</w:t>
      </w:r>
    </w:p>
    <w:p w14:paraId="2495AE19" w14:textId="47D297F8" w:rsidR="00B95B56" w:rsidRDefault="00B95B56" w:rsidP="00B95B56">
      <w:pPr>
        <w:spacing w:after="0" w:line="259" w:lineRule="auto"/>
        <w:ind w:left="1080"/>
        <w:rPr>
          <w:i/>
          <w:sz w:val="21"/>
          <w:szCs w:val="21"/>
        </w:rPr>
      </w:pPr>
      <w:r w:rsidRPr="00021AF7">
        <w:rPr>
          <w:i/>
          <w:sz w:val="21"/>
          <w:szCs w:val="21"/>
          <w:highlight w:val="green"/>
        </w:rPr>
        <w:t xml:space="preserve">Brian </w:t>
      </w:r>
      <w:r w:rsidR="00FA6716" w:rsidRPr="00021AF7">
        <w:rPr>
          <w:i/>
          <w:sz w:val="21"/>
          <w:szCs w:val="21"/>
          <w:highlight w:val="green"/>
        </w:rPr>
        <w:t>Mateas</w:t>
      </w:r>
      <w:r w:rsidRPr="00021AF7">
        <w:rPr>
          <w:i/>
          <w:sz w:val="21"/>
          <w:szCs w:val="21"/>
          <w:highlight w:val="green"/>
        </w:rPr>
        <w:t xml:space="preserve"> from CliftonLarsonAllen will present the FY 2024 audited financial statements and F</w:t>
      </w:r>
      <w:r w:rsidR="007C6739" w:rsidRPr="00021AF7">
        <w:rPr>
          <w:i/>
          <w:sz w:val="21"/>
          <w:szCs w:val="21"/>
          <w:highlight w:val="green"/>
        </w:rPr>
        <w:t>Y</w:t>
      </w:r>
      <w:r w:rsidRPr="00021AF7">
        <w:rPr>
          <w:i/>
          <w:sz w:val="21"/>
          <w:szCs w:val="21"/>
          <w:highlight w:val="green"/>
        </w:rPr>
        <w:t xml:space="preserve"> 2024 Single Audit for acceptance by the Board.</w:t>
      </w:r>
    </w:p>
    <w:p w14:paraId="3EDCC292" w14:textId="77777777" w:rsidR="00457B72" w:rsidRDefault="00457B72" w:rsidP="00B95B56">
      <w:pPr>
        <w:spacing w:after="0" w:line="259" w:lineRule="auto"/>
        <w:ind w:left="1080"/>
        <w:rPr>
          <w:i/>
          <w:sz w:val="21"/>
          <w:szCs w:val="21"/>
        </w:rPr>
      </w:pPr>
    </w:p>
    <w:p w14:paraId="30CBA65F" w14:textId="164C830F" w:rsidR="00457B72" w:rsidRPr="00457B72" w:rsidRDefault="00457B72" w:rsidP="00457B72">
      <w:pPr>
        <w:pStyle w:val="ListParagraph"/>
        <w:numPr>
          <w:ilvl w:val="1"/>
          <w:numId w:val="37"/>
        </w:numPr>
        <w:spacing w:after="0" w:line="259" w:lineRule="auto"/>
        <w:ind w:left="1080"/>
        <w:rPr>
          <w:i/>
          <w:sz w:val="21"/>
          <w:szCs w:val="21"/>
        </w:rPr>
      </w:pPr>
      <w:r>
        <w:rPr>
          <w:b/>
          <w:bCs/>
          <w:iCs/>
          <w:sz w:val="21"/>
          <w:szCs w:val="21"/>
          <w:u w:val="single"/>
        </w:rPr>
        <w:t>Resolution to Approve Funding from the Community Mental Health Emerging Needs Fund</w:t>
      </w:r>
    </w:p>
    <w:p w14:paraId="0A7A22E0" w14:textId="4864FC11" w:rsidR="00457B72" w:rsidRPr="00457B72" w:rsidRDefault="00457B72" w:rsidP="00457B72">
      <w:pPr>
        <w:spacing w:after="0" w:line="259" w:lineRule="auto"/>
        <w:ind w:left="1080"/>
        <w:rPr>
          <w:i/>
          <w:sz w:val="21"/>
          <w:szCs w:val="21"/>
        </w:rPr>
      </w:pPr>
      <w:r>
        <w:rPr>
          <w:i/>
          <w:sz w:val="21"/>
          <w:szCs w:val="21"/>
        </w:rPr>
        <w:t xml:space="preserve">Vice Chair Julia López will present the resolution to approve $15,000 from the Community Mental Health </w:t>
      </w:r>
      <w:r w:rsidR="007C6739">
        <w:rPr>
          <w:i/>
          <w:sz w:val="21"/>
          <w:szCs w:val="21"/>
        </w:rPr>
        <w:t xml:space="preserve">– Emerging Needs </w:t>
      </w:r>
      <w:r>
        <w:rPr>
          <w:i/>
          <w:sz w:val="21"/>
          <w:szCs w:val="21"/>
        </w:rPr>
        <w:t xml:space="preserve">Fund to support one cohort of MHB-funded partners that </w:t>
      </w:r>
      <w:r w:rsidR="00021AF7">
        <w:rPr>
          <w:i/>
          <w:sz w:val="21"/>
          <w:szCs w:val="21"/>
        </w:rPr>
        <w:t xml:space="preserve">primarily </w:t>
      </w:r>
      <w:r>
        <w:rPr>
          <w:i/>
          <w:sz w:val="21"/>
          <w:szCs w:val="21"/>
        </w:rPr>
        <w:t>serve immigrants and refugees.  Support for agency staff will be provided by hosting a Vitality Café, modeled on the World Café model</w:t>
      </w:r>
      <w:r w:rsidR="00021AF7" w:rsidRPr="00021AF7">
        <w:rPr>
          <w:i/>
          <w:sz w:val="21"/>
          <w:szCs w:val="21"/>
        </w:rPr>
        <w:t>.</w:t>
      </w:r>
    </w:p>
    <w:p w14:paraId="2EF2FF7E" w14:textId="77777777" w:rsidR="00296A99" w:rsidRDefault="00296A99" w:rsidP="00296A99">
      <w:pPr>
        <w:spacing w:after="0" w:line="259" w:lineRule="auto"/>
        <w:ind w:left="1080"/>
        <w:rPr>
          <w:i/>
          <w:sz w:val="21"/>
          <w:szCs w:val="21"/>
        </w:rPr>
      </w:pPr>
    </w:p>
    <w:p w14:paraId="4AE13F6D" w14:textId="77777777" w:rsidR="006B050C" w:rsidRPr="00902CCF" w:rsidRDefault="006B050C" w:rsidP="006B050C">
      <w:pPr>
        <w:pStyle w:val="BodyText"/>
        <w:numPr>
          <w:ilvl w:val="0"/>
          <w:numId w:val="37"/>
        </w:numPr>
        <w:spacing w:line="259" w:lineRule="auto"/>
        <w:ind w:left="360"/>
        <w:rPr>
          <w:i/>
          <w:sz w:val="21"/>
          <w:szCs w:val="21"/>
        </w:rPr>
      </w:pPr>
      <w:r w:rsidRPr="00902CCF">
        <w:rPr>
          <w:b/>
          <w:sz w:val="21"/>
          <w:szCs w:val="21"/>
          <w:u w:val="single"/>
        </w:rPr>
        <w:t>Staff Report</w:t>
      </w:r>
      <w:r w:rsidRPr="00902CCF">
        <w:rPr>
          <w:b/>
          <w:sz w:val="21"/>
          <w:szCs w:val="21"/>
        </w:rPr>
        <w:t xml:space="preserve"> </w:t>
      </w:r>
    </w:p>
    <w:p w14:paraId="3E4B0493" w14:textId="31E49AC2" w:rsidR="006B050C" w:rsidRDefault="006B050C" w:rsidP="006B050C">
      <w:pPr>
        <w:widowControl w:val="0"/>
        <w:autoSpaceDE w:val="0"/>
        <w:autoSpaceDN w:val="0"/>
        <w:adjustRightInd w:val="0"/>
        <w:spacing w:after="0" w:line="259" w:lineRule="auto"/>
        <w:ind w:left="360"/>
        <w:rPr>
          <w:rFonts w:cs="Arial"/>
          <w:i/>
          <w:sz w:val="21"/>
          <w:szCs w:val="21"/>
        </w:rPr>
      </w:pPr>
      <w:r w:rsidRPr="00D107C8">
        <w:rPr>
          <w:rFonts w:cs="Arial"/>
          <w:i/>
          <w:sz w:val="21"/>
          <w:szCs w:val="21"/>
        </w:rPr>
        <w:t>A written update on major activities and accomplishments of the staff since the last meeting of the</w:t>
      </w:r>
      <w:r>
        <w:rPr>
          <w:rFonts w:cs="Arial"/>
          <w:i/>
          <w:sz w:val="21"/>
          <w:szCs w:val="21"/>
        </w:rPr>
        <w:t xml:space="preserve"> t</w:t>
      </w:r>
      <w:r w:rsidRPr="00D107C8">
        <w:rPr>
          <w:rFonts w:cs="Arial"/>
          <w:i/>
          <w:sz w:val="21"/>
          <w:szCs w:val="21"/>
        </w:rPr>
        <w:t>rustees will be distributed</w:t>
      </w:r>
      <w:r>
        <w:rPr>
          <w:rFonts w:cs="Arial"/>
          <w:i/>
          <w:sz w:val="21"/>
          <w:szCs w:val="21"/>
        </w:rPr>
        <w:t>.</w:t>
      </w:r>
    </w:p>
    <w:p w14:paraId="75AC4E0C" w14:textId="77777777" w:rsidR="009500B1" w:rsidRDefault="009500B1" w:rsidP="006B050C">
      <w:pPr>
        <w:widowControl w:val="0"/>
        <w:autoSpaceDE w:val="0"/>
        <w:autoSpaceDN w:val="0"/>
        <w:adjustRightInd w:val="0"/>
        <w:spacing w:after="0" w:line="259" w:lineRule="auto"/>
        <w:ind w:left="360"/>
        <w:rPr>
          <w:rFonts w:cs="Arial"/>
          <w:i/>
          <w:sz w:val="21"/>
          <w:szCs w:val="21"/>
        </w:rPr>
      </w:pPr>
    </w:p>
    <w:p w14:paraId="60F6A693" w14:textId="6206AAE5" w:rsidR="009500B1" w:rsidRDefault="009500B1" w:rsidP="009500B1">
      <w:pPr>
        <w:pStyle w:val="ListParagraph"/>
        <w:widowControl w:val="0"/>
        <w:numPr>
          <w:ilvl w:val="0"/>
          <w:numId w:val="38"/>
        </w:numPr>
        <w:autoSpaceDE w:val="0"/>
        <w:autoSpaceDN w:val="0"/>
        <w:adjustRightInd w:val="0"/>
        <w:spacing w:after="0" w:line="259" w:lineRule="auto"/>
        <w:rPr>
          <w:rFonts w:cs="Arial"/>
          <w:i/>
          <w:color w:val="EE0000"/>
          <w:sz w:val="21"/>
          <w:szCs w:val="21"/>
        </w:rPr>
      </w:pPr>
      <w:r w:rsidRPr="009500B1">
        <w:rPr>
          <w:rFonts w:cs="Arial"/>
          <w:i/>
          <w:color w:val="EE0000"/>
          <w:sz w:val="21"/>
          <w:szCs w:val="21"/>
        </w:rPr>
        <w:t>Julia’s new appointment</w:t>
      </w:r>
      <w:r>
        <w:rPr>
          <w:rFonts w:cs="Arial"/>
          <w:i/>
          <w:color w:val="EE0000"/>
          <w:sz w:val="21"/>
          <w:szCs w:val="21"/>
        </w:rPr>
        <w:t xml:space="preserve"> - Cassandra</w:t>
      </w:r>
    </w:p>
    <w:p w14:paraId="26449BAF" w14:textId="30DA572A" w:rsidR="009500B1" w:rsidRDefault="009500B1" w:rsidP="009500B1">
      <w:pPr>
        <w:pStyle w:val="ListParagraph"/>
        <w:widowControl w:val="0"/>
        <w:numPr>
          <w:ilvl w:val="0"/>
          <w:numId w:val="38"/>
        </w:numPr>
        <w:autoSpaceDE w:val="0"/>
        <w:autoSpaceDN w:val="0"/>
        <w:adjustRightInd w:val="0"/>
        <w:spacing w:after="0" w:line="259" w:lineRule="auto"/>
        <w:rPr>
          <w:rFonts w:cs="Arial"/>
          <w:i/>
          <w:color w:val="EE0000"/>
          <w:sz w:val="21"/>
          <w:szCs w:val="21"/>
        </w:rPr>
      </w:pPr>
      <w:r w:rsidRPr="009500B1">
        <w:rPr>
          <w:rFonts w:cs="Arial"/>
          <w:i/>
          <w:color w:val="EE0000"/>
          <w:sz w:val="21"/>
          <w:szCs w:val="21"/>
        </w:rPr>
        <w:t>Susan’s award</w:t>
      </w:r>
      <w:r>
        <w:rPr>
          <w:rFonts w:cs="Arial"/>
          <w:i/>
          <w:color w:val="EE0000"/>
          <w:sz w:val="21"/>
          <w:szCs w:val="21"/>
        </w:rPr>
        <w:t xml:space="preserve"> </w:t>
      </w:r>
      <w:r w:rsidR="00B95B56">
        <w:rPr>
          <w:rFonts w:cs="Arial"/>
          <w:i/>
          <w:color w:val="EE0000"/>
          <w:sz w:val="21"/>
          <w:szCs w:val="21"/>
        </w:rPr>
        <w:t>–</w:t>
      </w:r>
      <w:r>
        <w:rPr>
          <w:rFonts w:cs="Arial"/>
          <w:i/>
          <w:color w:val="EE0000"/>
          <w:sz w:val="21"/>
          <w:szCs w:val="21"/>
        </w:rPr>
        <w:t xml:space="preserve"> Cassandra</w:t>
      </w:r>
    </w:p>
    <w:p w14:paraId="3E4A8FA5" w14:textId="74CE8308" w:rsidR="00B95B56" w:rsidRDefault="00B95B56" w:rsidP="009500B1">
      <w:pPr>
        <w:pStyle w:val="ListParagraph"/>
        <w:widowControl w:val="0"/>
        <w:numPr>
          <w:ilvl w:val="0"/>
          <w:numId w:val="38"/>
        </w:numPr>
        <w:autoSpaceDE w:val="0"/>
        <w:autoSpaceDN w:val="0"/>
        <w:adjustRightInd w:val="0"/>
        <w:spacing w:after="0" w:line="259" w:lineRule="auto"/>
        <w:rPr>
          <w:rFonts w:cs="Arial"/>
          <w:i/>
          <w:color w:val="EE0000"/>
          <w:sz w:val="21"/>
          <w:szCs w:val="21"/>
        </w:rPr>
      </w:pPr>
      <w:r>
        <w:rPr>
          <w:rFonts w:cs="Arial"/>
          <w:i/>
          <w:color w:val="EE0000"/>
          <w:sz w:val="21"/>
          <w:szCs w:val="21"/>
        </w:rPr>
        <w:t>Sue’s 20</w:t>
      </w:r>
      <w:r w:rsidRPr="00B95B56">
        <w:rPr>
          <w:rFonts w:cs="Arial"/>
          <w:i/>
          <w:color w:val="EE0000"/>
          <w:sz w:val="21"/>
          <w:szCs w:val="21"/>
          <w:vertAlign w:val="superscript"/>
        </w:rPr>
        <w:t>th</w:t>
      </w:r>
      <w:r>
        <w:rPr>
          <w:rFonts w:cs="Arial"/>
          <w:i/>
          <w:color w:val="EE0000"/>
          <w:sz w:val="21"/>
          <w:szCs w:val="21"/>
        </w:rPr>
        <w:t xml:space="preserve"> anniversary - Cassandra</w:t>
      </w:r>
    </w:p>
    <w:p w14:paraId="3DB6B4DD" w14:textId="77777777" w:rsidR="009500B1" w:rsidRDefault="009500B1" w:rsidP="009500B1">
      <w:pPr>
        <w:pStyle w:val="ListParagraph"/>
        <w:widowControl w:val="0"/>
        <w:numPr>
          <w:ilvl w:val="0"/>
          <w:numId w:val="38"/>
        </w:numPr>
        <w:autoSpaceDE w:val="0"/>
        <w:autoSpaceDN w:val="0"/>
        <w:adjustRightInd w:val="0"/>
        <w:spacing w:after="0" w:line="259" w:lineRule="auto"/>
        <w:rPr>
          <w:rFonts w:cs="Arial"/>
          <w:i/>
          <w:color w:val="EE0000"/>
          <w:sz w:val="21"/>
          <w:szCs w:val="21"/>
        </w:rPr>
      </w:pPr>
      <w:r w:rsidRPr="009500B1">
        <w:rPr>
          <w:rFonts w:cs="Arial"/>
          <w:i/>
          <w:color w:val="EE0000"/>
          <w:sz w:val="21"/>
          <w:szCs w:val="21"/>
        </w:rPr>
        <w:t>Nature &amp; Nurture Celebration – Poli</w:t>
      </w:r>
    </w:p>
    <w:p w14:paraId="6DF47CB2" w14:textId="3185C3BE" w:rsidR="009500B1" w:rsidRDefault="009500B1" w:rsidP="009500B1">
      <w:pPr>
        <w:pStyle w:val="ListParagraph"/>
        <w:widowControl w:val="0"/>
        <w:numPr>
          <w:ilvl w:val="0"/>
          <w:numId w:val="38"/>
        </w:numPr>
        <w:autoSpaceDE w:val="0"/>
        <w:autoSpaceDN w:val="0"/>
        <w:adjustRightInd w:val="0"/>
        <w:spacing w:after="0" w:line="259" w:lineRule="auto"/>
        <w:rPr>
          <w:rFonts w:cs="Arial"/>
          <w:i/>
          <w:color w:val="EE0000"/>
          <w:sz w:val="21"/>
          <w:szCs w:val="21"/>
        </w:rPr>
      </w:pPr>
      <w:r w:rsidRPr="009500B1">
        <w:rPr>
          <w:rFonts w:cs="Arial"/>
          <w:i/>
          <w:color w:val="EE0000"/>
          <w:sz w:val="21"/>
          <w:szCs w:val="21"/>
        </w:rPr>
        <w:t>FY27 Funded Partner Celebration – Sue</w:t>
      </w:r>
    </w:p>
    <w:p w14:paraId="4D609C57" w14:textId="07DFE719" w:rsidR="007F7285" w:rsidRPr="00B95B56" w:rsidRDefault="007F7285" w:rsidP="00D10CF6">
      <w:pPr>
        <w:pStyle w:val="ListParagraph"/>
        <w:widowControl w:val="0"/>
        <w:numPr>
          <w:ilvl w:val="0"/>
          <w:numId w:val="37"/>
        </w:numPr>
        <w:autoSpaceDE w:val="0"/>
        <w:autoSpaceDN w:val="0"/>
        <w:adjustRightInd w:val="0"/>
        <w:spacing w:after="0" w:line="259" w:lineRule="auto"/>
        <w:ind w:left="360"/>
        <w:rPr>
          <w:rFonts w:cs="Arial"/>
          <w:b/>
          <w:sz w:val="21"/>
          <w:szCs w:val="21"/>
          <w:u w:val="single"/>
        </w:rPr>
      </w:pPr>
      <w:r w:rsidRPr="00B95B56">
        <w:rPr>
          <w:rFonts w:cs="Arial"/>
          <w:b/>
          <w:sz w:val="21"/>
          <w:szCs w:val="21"/>
          <w:u w:val="single"/>
        </w:rPr>
        <w:t xml:space="preserve">Closed Session </w:t>
      </w:r>
    </w:p>
    <w:p w14:paraId="4292769F" w14:textId="4C2ADDF5" w:rsidR="00B95B56" w:rsidRDefault="007F7285" w:rsidP="007C6739">
      <w:pPr>
        <w:widowControl w:val="0"/>
        <w:autoSpaceDE w:val="0"/>
        <w:autoSpaceDN w:val="0"/>
        <w:adjustRightInd w:val="0"/>
        <w:spacing w:after="0" w:line="259" w:lineRule="auto"/>
        <w:ind w:left="360"/>
        <w:rPr>
          <w:rFonts w:cs="Arial"/>
          <w:bCs/>
          <w:i/>
          <w:iCs/>
          <w:sz w:val="21"/>
          <w:szCs w:val="21"/>
        </w:rPr>
      </w:pPr>
      <w:r w:rsidRPr="008A1466">
        <w:rPr>
          <w:rFonts w:cs="Arial"/>
          <w:bCs/>
          <w:i/>
          <w:iCs/>
          <w:sz w:val="21"/>
          <w:szCs w:val="21"/>
        </w:rPr>
        <w:t xml:space="preserve">Notice is hereby given that the Board of Trustees </w:t>
      </w:r>
      <w:r w:rsidR="007C6739">
        <w:rPr>
          <w:rFonts w:cs="Arial"/>
          <w:bCs/>
          <w:i/>
          <w:iCs/>
          <w:sz w:val="21"/>
          <w:szCs w:val="21"/>
        </w:rPr>
        <w:t>shall</w:t>
      </w:r>
      <w:r w:rsidRPr="008A1466">
        <w:rPr>
          <w:rFonts w:cs="Arial"/>
          <w:bCs/>
          <w:i/>
          <w:iCs/>
          <w:sz w:val="21"/>
          <w:szCs w:val="21"/>
        </w:rPr>
        <w:t xml:space="preserve">, subject to a motion duly made and adopted, conduct a closed session, for the purpose of considering one or more of the following matters pursuant </w:t>
      </w:r>
      <w:r w:rsidRPr="008A1466">
        <w:rPr>
          <w:rFonts w:cs="Arial"/>
          <w:bCs/>
          <w:i/>
          <w:iCs/>
          <w:sz w:val="21"/>
          <w:szCs w:val="21"/>
        </w:rPr>
        <w:lastRenderedPageBreak/>
        <w:t>to Section 610.021(1), Revised Statutes of Missouri, and engage in proceedings to</w:t>
      </w:r>
      <w:r w:rsidR="007C6739">
        <w:rPr>
          <w:rFonts w:cs="Arial"/>
          <w:bCs/>
          <w:i/>
          <w:iCs/>
          <w:sz w:val="21"/>
          <w:szCs w:val="21"/>
        </w:rPr>
        <w:t xml:space="preserve"> </w:t>
      </w:r>
      <w:r w:rsidRPr="008A1466">
        <w:rPr>
          <w:rFonts w:cs="Arial"/>
          <w:bCs/>
          <w:i/>
          <w:iCs/>
          <w:sz w:val="21"/>
          <w:szCs w:val="21"/>
        </w:rPr>
        <w:t>(3) discuss sealed bids and proposals, and related documents, or documents related to a negotiated contract, pursuant to Section 610.021(12</w:t>
      </w:r>
      <w:r w:rsidR="00B95B56">
        <w:rPr>
          <w:rFonts w:cs="Arial"/>
          <w:bCs/>
          <w:i/>
          <w:iCs/>
          <w:sz w:val="21"/>
          <w:szCs w:val="21"/>
        </w:rPr>
        <w:t>).</w:t>
      </w:r>
    </w:p>
    <w:p w14:paraId="42EC563A" w14:textId="77777777" w:rsidR="007C6739" w:rsidRPr="008A1466" w:rsidRDefault="007C6739" w:rsidP="00B95B56">
      <w:pPr>
        <w:widowControl w:val="0"/>
        <w:autoSpaceDE w:val="0"/>
        <w:autoSpaceDN w:val="0"/>
        <w:adjustRightInd w:val="0"/>
        <w:spacing w:after="0" w:line="259" w:lineRule="auto"/>
        <w:ind w:left="1080"/>
        <w:rPr>
          <w:rFonts w:cs="Arial"/>
          <w:i/>
          <w:iCs/>
          <w:sz w:val="21"/>
          <w:szCs w:val="21"/>
        </w:rPr>
      </w:pPr>
    </w:p>
    <w:p w14:paraId="51230815" w14:textId="77777777" w:rsidR="00B95B56" w:rsidRPr="007C6739" w:rsidRDefault="00B95B56" w:rsidP="00B95B56">
      <w:pPr>
        <w:pStyle w:val="ListParagraph"/>
        <w:numPr>
          <w:ilvl w:val="1"/>
          <w:numId w:val="37"/>
        </w:numPr>
        <w:spacing w:after="0" w:line="259" w:lineRule="auto"/>
        <w:rPr>
          <w:i/>
          <w:color w:val="8A8C8E" w:themeColor="accent6"/>
          <w:sz w:val="21"/>
          <w:szCs w:val="21"/>
        </w:rPr>
      </w:pPr>
      <w:r w:rsidRPr="007C6739">
        <w:rPr>
          <w:b/>
          <w:bCs/>
          <w:iCs/>
          <w:color w:val="8A8C8E" w:themeColor="accent6"/>
          <w:sz w:val="21"/>
          <w:szCs w:val="21"/>
          <w:u w:val="single"/>
        </w:rPr>
        <w:t>Resolution to Approve Behavioral Health Systems Change Funding Award(s)</w:t>
      </w:r>
    </w:p>
    <w:p w14:paraId="47F9F8ED" w14:textId="77777777" w:rsidR="00B95B56" w:rsidRPr="007C6739" w:rsidRDefault="00B95B56" w:rsidP="007C6739">
      <w:pPr>
        <w:spacing w:after="0" w:line="259" w:lineRule="auto"/>
        <w:ind w:left="1440"/>
        <w:rPr>
          <w:i/>
          <w:color w:val="8A8C8E" w:themeColor="accent6"/>
          <w:sz w:val="21"/>
          <w:szCs w:val="21"/>
        </w:rPr>
      </w:pPr>
      <w:r w:rsidRPr="007C6739">
        <w:rPr>
          <w:i/>
          <w:color w:val="8A8C8E" w:themeColor="accent6"/>
          <w:sz w:val="21"/>
          <w:szCs w:val="21"/>
        </w:rPr>
        <w:t xml:space="preserve">Program and Performance Co-Chair Janice Thomas will introduce the resolution to approve five-year implementation funding awards for Behavioral Health Network, Casa de Salud, both entities or neither entity.  </w:t>
      </w:r>
    </w:p>
    <w:p w14:paraId="70BBC767" w14:textId="77777777" w:rsidR="00B95B56" w:rsidRPr="00296A99" w:rsidRDefault="00B95B56" w:rsidP="00B95B56">
      <w:pPr>
        <w:spacing w:after="0" w:line="259" w:lineRule="auto"/>
        <w:ind w:left="1080"/>
        <w:rPr>
          <w:i/>
          <w:sz w:val="21"/>
          <w:szCs w:val="21"/>
        </w:rPr>
      </w:pPr>
    </w:p>
    <w:p w14:paraId="7249DA8D" w14:textId="6B1848E1" w:rsidR="005D03C5" w:rsidRPr="00610257" w:rsidRDefault="005D03C5" w:rsidP="00035825">
      <w:pPr>
        <w:pStyle w:val="ListParagraph"/>
        <w:widowControl w:val="0"/>
        <w:numPr>
          <w:ilvl w:val="0"/>
          <w:numId w:val="37"/>
        </w:numPr>
        <w:autoSpaceDE w:val="0"/>
        <w:autoSpaceDN w:val="0"/>
        <w:adjustRightInd w:val="0"/>
        <w:spacing w:after="0" w:line="259" w:lineRule="auto"/>
        <w:ind w:left="360"/>
        <w:contextualSpacing w:val="0"/>
        <w:rPr>
          <w:rFonts w:cs="Arial"/>
          <w:b/>
          <w:sz w:val="21"/>
          <w:szCs w:val="21"/>
          <w:u w:val="single"/>
        </w:rPr>
      </w:pPr>
      <w:r w:rsidRPr="00610257">
        <w:rPr>
          <w:rFonts w:cs="Arial"/>
          <w:b/>
          <w:sz w:val="21"/>
          <w:szCs w:val="21"/>
          <w:u w:val="single"/>
        </w:rPr>
        <w:t>Adjourn</w:t>
      </w:r>
      <w:r w:rsidRPr="00610257">
        <w:rPr>
          <w:rFonts w:eastAsia="Calibri" w:cs="Arial"/>
          <w:b/>
          <w:sz w:val="21"/>
          <w:szCs w:val="21"/>
          <w:u w:val="single"/>
        </w:rPr>
        <w:t>ment</w:t>
      </w:r>
    </w:p>
    <w:p w14:paraId="6F565B4A" w14:textId="25BF681E" w:rsidR="00BD787F" w:rsidRPr="00CB03CE" w:rsidRDefault="005D03C5" w:rsidP="00035825">
      <w:pPr>
        <w:widowControl w:val="0"/>
        <w:autoSpaceDE w:val="0"/>
        <w:autoSpaceDN w:val="0"/>
        <w:adjustRightInd w:val="0"/>
        <w:spacing w:after="0" w:line="259" w:lineRule="auto"/>
        <w:ind w:left="360"/>
        <w:rPr>
          <w:rFonts w:eastAsia="Calibri" w:cs="Arial"/>
          <w:b/>
          <w:i/>
          <w:sz w:val="21"/>
          <w:szCs w:val="21"/>
        </w:rPr>
      </w:pPr>
      <w:r w:rsidRPr="00D107C8">
        <w:rPr>
          <w:rFonts w:eastAsia="Calibri" w:cs="Arial"/>
          <w:b/>
          <w:i/>
          <w:sz w:val="21"/>
          <w:szCs w:val="21"/>
        </w:rPr>
        <w:t xml:space="preserve">The next meeting will be </w:t>
      </w:r>
      <w:r w:rsidRPr="00D107C8">
        <w:rPr>
          <w:rFonts w:eastAsia="Calibri" w:cs="Arial"/>
          <w:b/>
          <w:i/>
          <w:sz w:val="21"/>
          <w:szCs w:val="21"/>
          <w:u w:val="single"/>
        </w:rPr>
        <w:t>Thursday,</w:t>
      </w:r>
      <w:r w:rsidR="009A644E">
        <w:rPr>
          <w:rFonts w:eastAsia="Calibri" w:cs="Arial"/>
          <w:b/>
          <w:i/>
          <w:sz w:val="21"/>
          <w:szCs w:val="21"/>
          <w:u w:val="single"/>
        </w:rPr>
        <w:t xml:space="preserve"> </w:t>
      </w:r>
      <w:r w:rsidR="009500B1">
        <w:rPr>
          <w:rFonts w:eastAsia="Calibri" w:cs="Arial"/>
          <w:b/>
          <w:i/>
          <w:sz w:val="21"/>
          <w:szCs w:val="21"/>
          <w:u w:val="single"/>
        </w:rPr>
        <w:t>October 15</w:t>
      </w:r>
      <w:r w:rsidRPr="00D107C8">
        <w:rPr>
          <w:rFonts w:eastAsia="Calibri" w:cs="Arial"/>
          <w:b/>
          <w:i/>
          <w:sz w:val="21"/>
          <w:szCs w:val="21"/>
          <w:u w:val="single"/>
        </w:rPr>
        <w:t>, 20</w:t>
      </w:r>
      <w:r w:rsidR="00BD787F">
        <w:rPr>
          <w:rFonts w:eastAsia="Calibri" w:cs="Arial"/>
          <w:b/>
          <w:i/>
          <w:sz w:val="21"/>
          <w:szCs w:val="21"/>
          <w:u w:val="single"/>
        </w:rPr>
        <w:t>2</w:t>
      </w:r>
      <w:r w:rsidR="00876BDF">
        <w:rPr>
          <w:rFonts w:eastAsia="Calibri" w:cs="Arial"/>
          <w:b/>
          <w:i/>
          <w:sz w:val="21"/>
          <w:szCs w:val="21"/>
          <w:u w:val="single"/>
        </w:rPr>
        <w:t>6</w:t>
      </w:r>
      <w:r w:rsidRPr="00D107C8">
        <w:rPr>
          <w:rFonts w:eastAsia="Calibri" w:cs="Arial"/>
          <w:b/>
          <w:i/>
          <w:sz w:val="21"/>
          <w:szCs w:val="21"/>
          <w:u w:val="single"/>
        </w:rPr>
        <w:t>,</w:t>
      </w:r>
      <w:r w:rsidRPr="00D107C8">
        <w:rPr>
          <w:rFonts w:eastAsia="Calibri" w:cs="Arial"/>
          <w:b/>
          <w:i/>
          <w:sz w:val="21"/>
          <w:szCs w:val="21"/>
        </w:rPr>
        <w:t xml:space="preserve"> at 5:45 PM</w:t>
      </w:r>
      <w:r w:rsidR="00CD6ACE">
        <w:rPr>
          <w:rFonts w:eastAsia="Calibri" w:cs="Arial"/>
          <w:b/>
          <w:i/>
          <w:sz w:val="21"/>
          <w:szCs w:val="21"/>
        </w:rPr>
        <w:t xml:space="preserve"> </w:t>
      </w:r>
      <w:r w:rsidR="00A905B0">
        <w:rPr>
          <w:rFonts w:eastAsia="Calibri" w:cs="Arial"/>
          <w:b/>
          <w:i/>
          <w:sz w:val="21"/>
          <w:szCs w:val="21"/>
        </w:rPr>
        <w:t>Peabody Plaza 15</w:t>
      </w:r>
      <w:r w:rsidR="00A905B0" w:rsidRPr="00A905B0">
        <w:rPr>
          <w:rFonts w:eastAsia="Calibri" w:cs="Arial"/>
          <w:b/>
          <w:i/>
          <w:sz w:val="21"/>
          <w:szCs w:val="21"/>
          <w:vertAlign w:val="superscript"/>
        </w:rPr>
        <w:t>th</w:t>
      </w:r>
      <w:r w:rsidR="00A905B0">
        <w:rPr>
          <w:rFonts w:eastAsia="Calibri" w:cs="Arial"/>
          <w:b/>
          <w:i/>
          <w:sz w:val="21"/>
          <w:szCs w:val="21"/>
        </w:rPr>
        <w:t xml:space="preserve"> Floor Conference Room</w:t>
      </w:r>
      <w:r w:rsidR="00CD6ACE" w:rsidRPr="00CB03CE">
        <w:rPr>
          <w:rFonts w:eastAsia="Calibri" w:cs="Arial"/>
          <w:b/>
          <w:i/>
          <w:sz w:val="21"/>
          <w:szCs w:val="21"/>
        </w:rPr>
        <w:t>, 701 Market St., St. Louis, MO 63101.</w:t>
      </w:r>
    </w:p>
    <w:sectPr w:rsidR="00BD787F" w:rsidRPr="00CB03CE" w:rsidSect="007C6739">
      <w:headerReference w:type="default" r:id="rId9"/>
      <w:footerReference w:type="default" r:id="rId10"/>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DF99C" w14:textId="77777777" w:rsidR="00844861" w:rsidRDefault="00844861" w:rsidP="00B56707">
      <w:pPr>
        <w:spacing w:after="0" w:line="240" w:lineRule="auto"/>
      </w:pPr>
      <w:r>
        <w:separator/>
      </w:r>
    </w:p>
  </w:endnote>
  <w:endnote w:type="continuationSeparator" w:id="0">
    <w:p w14:paraId="7DBD5712" w14:textId="77777777" w:rsidR="00844861" w:rsidRDefault="00844861" w:rsidP="00B56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513449"/>
      <w:docPartObj>
        <w:docPartGallery w:val="Page Numbers (Bottom of Page)"/>
        <w:docPartUnique/>
      </w:docPartObj>
    </w:sdtPr>
    <w:sdtEndPr>
      <w:rPr>
        <w:color w:val="7F7F7F" w:themeColor="background1" w:themeShade="7F"/>
        <w:spacing w:val="60"/>
        <w:sz w:val="21"/>
        <w:szCs w:val="21"/>
      </w:rPr>
    </w:sdtEndPr>
    <w:sdtContent>
      <w:p w14:paraId="6C0F9FE9" w14:textId="01D5866E" w:rsidR="00375C96" w:rsidRPr="00375C96" w:rsidRDefault="00375C96" w:rsidP="00375C96">
        <w:pPr>
          <w:pStyle w:val="Footer"/>
          <w:pBdr>
            <w:top w:val="single" w:sz="4" w:space="1" w:color="D9D9D9" w:themeColor="background1" w:themeShade="D9"/>
          </w:pBdr>
          <w:rPr>
            <w:sz w:val="21"/>
            <w:szCs w:val="21"/>
          </w:rPr>
        </w:pPr>
        <w:r w:rsidRPr="00AE45BF">
          <w:rPr>
            <w:rFonts w:eastAsia="Calibri" w:cs="Arial"/>
            <w:b/>
            <w:bCs/>
            <w:sz w:val="21"/>
            <w:szCs w:val="21"/>
          </w:rPr>
          <w:t xml:space="preserve">The Tentative Agenda was posted </w:t>
        </w:r>
        <w:r w:rsidR="00224372">
          <w:rPr>
            <w:rFonts w:eastAsia="Calibri" w:cs="Arial"/>
            <w:b/>
            <w:bCs/>
            <w:sz w:val="21"/>
            <w:szCs w:val="21"/>
          </w:rPr>
          <w:t xml:space="preserve">at the office and </w:t>
        </w:r>
        <w:r w:rsidRPr="00AE45BF">
          <w:rPr>
            <w:rFonts w:eastAsia="Calibri" w:cs="Arial"/>
            <w:b/>
            <w:bCs/>
            <w:sz w:val="21"/>
            <w:szCs w:val="21"/>
          </w:rPr>
          <w:t xml:space="preserve">on the website of the MHB prior to 24 hours before the meeting of the Board </w:t>
        </w:r>
        <w:r>
          <w:rPr>
            <w:rFonts w:eastAsia="Calibri" w:cs="Arial"/>
            <w:b/>
            <w:bCs/>
            <w:sz w:val="21"/>
            <w:szCs w:val="21"/>
          </w:rPr>
          <w:t xml:space="preserve">of Trustees </w:t>
        </w:r>
        <w:r w:rsidRPr="00AE45BF">
          <w:rPr>
            <w:rFonts w:eastAsia="Calibri" w:cs="Arial"/>
            <w:b/>
            <w:bCs/>
            <w:sz w:val="21"/>
            <w:szCs w:val="21"/>
          </w:rPr>
          <w:t>and has also been posted on the website of the City of St. Louis, MO. Agenda items may be withdrawn or modified before or during the public meeting at the discretion of the Boar</w:t>
        </w:r>
        <w:r>
          <w:rPr>
            <w:rFonts w:eastAsia="Calibri" w:cs="Arial"/>
            <w:b/>
            <w:bCs/>
            <w:sz w:val="21"/>
            <w:szCs w:val="21"/>
          </w:rPr>
          <w:t xml:space="preserve">d. </w:t>
        </w:r>
        <w:r>
          <w:rPr>
            <w:rFonts w:eastAsia="Calibri" w:cs="Arial"/>
            <w:b/>
            <w:bCs/>
            <w:sz w:val="21"/>
            <w:szCs w:val="21"/>
          </w:rPr>
          <w:tab/>
        </w:r>
        <w:r>
          <w:rPr>
            <w:rFonts w:eastAsia="Calibri" w:cs="Arial"/>
            <w:b/>
            <w:bCs/>
            <w:sz w:val="21"/>
            <w:szCs w:val="21"/>
          </w:rPr>
          <w:tab/>
        </w:r>
        <w:r w:rsidR="007C6739">
          <w:rPr>
            <w:rFonts w:eastAsia="Calibri" w:cs="Arial"/>
            <w:b/>
            <w:bCs/>
            <w:sz w:val="21"/>
            <w:szCs w:val="21"/>
          </w:rPr>
          <w:t xml:space="preserve">      </w:t>
        </w:r>
        <w:r w:rsidRPr="00375C96">
          <w:rPr>
            <w:sz w:val="21"/>
            <w:szCs w:val="21"/>
          </w:rPr>
          <w:fldChar w:fldCharType="begin"/>
        </w:r>
        <w:r w:rsidRPr="00375C96">
          <w:rPr>
            <w:sz w:val="21"/>
            <w:szCs w:val="21"/>
          </w:rPr>
          <w:instrText xml:space="preserve"> PAGE   \* MERGEFORMAT </w:instrText>
        </w:r>
        <w:r w:rsidRPr="00375C96">
          <w:rPr>
            <w:sz w:val="21"/>
            <w:szCs w:val="21"/>
          </w:rPr>
          <w:fldChar w:fldCharType="separate"/>
        </w:r>
        <w:r w:rsidRPr="00375C96">
          <w:rPr>
            <w:noProof/>
            <w:sz w:val="21"/>
            <w:szCs w:val="21"/>
          </w:rPr>
          <w:t>2</w:t>
        </w:r>
        <w:r w:rsidRPr="00375C96">
          <w:rPr>
            <w:noProof/>
            <w:sz w:val="21"/>
            <w:szCs w:val="21"/>
          </w:rPr>
          <w:fldChar w:fldCharType="end"/>
        </w:r>
        <w:r w:rsidRPr="00375C96">
          <w:rPr>
            <w:sz w:val="21"/>
            <w:szCs w:val="21"/>
          </w:rPr>
          <w:t xml:space="preserve"> | </w:t>
        </w:r>
        <w:r w:rsidRPr="00375C96">
          <w:rPr>
            <w:color w:val="7F7F7F" w:themeColor="background1" w:themeShade="7F"/>
            <w:spacing w:val="60"/>
            <w:sz w:val="21"/>
            <w:szCs w:val="21"/>
          </w:rPr>
          <w:t>Page</w:t>
        </w:r>
      </w:p>
    </w:sdtContent>
  </w:sdt>
  <w:p w14:paraId="0B0B3B2C" w14:textId="2EE1AE58" w:rsidR="00B56707" w:rsidRDefault="00375C96" w:rsidP="00375C96">
    <w:pPr>
      <w:pStyle w:val="Footer"/>
      <w:tabs>
        <w:tab w:val="clear" w:pos="4680"/>
        <w:tab w:val="clear" w:pos="9360"/>
        <w:tab w:val="left" w:pos="418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0BD5B" w14:textId="77777777" w:rsidR="00844861" w:rsidRDefault="00844861" w:rsidP="00B56707">
      <w:pPr>
        <w:spacing w:after="0" w:line="240" w:lineRule="auto"/>
      </w:pPr>
      <w:r>
        <w:separator/>
      </w:r>
    </w:p>
  </w:footnote>
  <w:footnote w:type="continuationSeparator" w:id="0">
    <w:p w14:paraId="52B28567" w14:textId="77777777" w:rsidR="00844861" w:rsidRDefault="00844861" w:rsidP="00B56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A3420" w14:textId="7C222A87" w:rsidR="005731C1" w:rsidRPr="00F62DBC" w:rsidRDefault="005731C1" w:rsidP="005731C1">
    <w:pPr>
      <w:pStyle w:val="Header"/>
      <w:jc w:val="center"/>
      <w:rPr>
        <w:b/>
        <w:bCs/>
        <w:color w:val="A15EA5" w:themeColor="accent1"/>
        <w:sz w:val="72"/>
        <w:szCs w:val="72"/>
      </w:rPr>
    </w:pPr>
    <w:r w:rsidRPr="00F62DBC">
      <w:rPr>
        <w:b/>
        <w:bCs/>
        <w:color w:val="A15EA5" w:themeColor="accent1"/>
        <w:sz w:val="72"/>
        <w:szCs w:val="72"/>
      </w:rPr>
      <w:t>PUBLIC NOTICE</w:t>
    </w:r>
  </w:p>
  <w:p w14:paraId="3D2C5000" w14:textId="284B3382" w:rsidR="000C5453" w:rsidRDefault="000C5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2933"/>
    <w:multiLevelType w:val="hybridMultilevel"/>
    <w:tmpl w:val="69BA7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A00B7"/>
    <w:multiLevelType w:val="hybridMultilevel"/>
    <w:tmpl w:val="36F83FA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847402"/>
    <w:multiLevelType w:val="hybridMultilevel"/>
    <w:tmpl w:val="B8B4786A"/>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343CA4"/>
    <w:multiLevelType w:val="hybridMultilevel"/>
    <w:tmpl w:val="0E1CC44A"/>
    <w:lvl w:ilvl="0" w:tplc="FFFFFFFF">
      <w:start w:val="1"/>
      <w:numFmt w:val="decimal"/>
      <w:lvlText w:val="%1."/>
      <w:lvlJc w:val="left"/>
      <w:pPr>
        <w:ind w:left="810" w:hanging="540"/>
      </w:pPr>
      <w:rPr>
        <w:rFonts w:hint="default"/>
        <w:b/>
        <w:i w:val="0"/>
        <w:iCs/>
        <w:sz w:val="21"/>
        <w:szCs w:val="21"/>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E2462F"/>
    <w:multiLevelType w:val="hybridMultilevel"/>
    <w:tmpl w:val="7E32AC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C7809AE"/>
    <w:multiLevelType w:val="hybridMultilevel"/>
    <w:tmpl w:val="88D84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3331C"/>
    <w:multiLevelType w:val="hybridMultilevel"/>
    <w:tmpl w:val="A0D478D6"/>
    <w:lvl w:ilvl="0" w:tplc="FFFFFFFF">
      <w:start w:val="1"/>
      <w:numFmt w:val="decimal"/>
      <w:lvlText w:val="%1."/>
      <w:lvlJc w:val="left"/>
      <w:pPr>
        <w:ind w:left="720" w:hanging="360"/>
      </w:pPr>
      <w:rPr>
        <w:rFonts w:hint="default"/>
        <w:b/>
        <w:i w:val="0"/>
        <w:iCs/>
        <w:sz w:val="22"/>
        <w:szCs w:val="22"/>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1B227F"/>
    <w:multiLevelType w:val="hybridMultilevel"/>
    <w:tmpl w:val="1BC485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45941D2"/>
    <w:multiLevelType w:val="hybridMultilevel"/>
    <w:tmpl w:val="9DF08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DF0323"/>
    <w:multiLevelType w:val="hybridMultilevel"/>
    <w:tmpl w:val="F15277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07786C"/>
    <w:multiLevelType w:val="hybridMultilevel"/>
    <w:tmpl w:val="A2B6C380"/>
    <w:lvl w:ilvl="0" w:tplc="EEF27A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736CEC"/>
    <w:multiLevelType w:val="hybridMultilevel"/>
    <w:tmpl w:val="C5F83D90"/>
    <w:lvl w:ilvl="0" w:tplc="63983FC2">
      <w:start w:val="1"/>
      <w:numFmt w:val="decimal"/>
      <w:lvlText w:val="%1."/>
      <w:lvlJc w:val="left"/>
      <w:pPr>
        <w:ind w:left="810" w:hanging="540"/>
      </w:pPr>
      <w:rPr>
        <w:rFonts w:ascii="Arial" w:hAnsi="Arial" w:hint="default"/>
        <w:b/>
        <w:i w:val="0"/>
        <w:iCs/>
        <w:sz w:val="22"/>
        <w:szCs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DC158E"/>
    <w:multiLevelType w:val="hybridMultilevel"/>
    <w:tmpl w:val="3F9A5E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F60F2E"/>
    <w:multiLevelType w:val="hybridMultilevel"/>
    <w:tmpl w:val="1C041F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2C1C34"/>
    <w:multiLevelType w:val="hybridMultilevel"/>
    <w:tmpl w:val="669E174E"/>
    <w:lvl w:ilvl="0" w:tplc="04090019">
      <w:start w:val="1"/>
      <w:numFmt w:val="lowerLetter"/>
      <w:lvlText w:val="%1."/>
      <w:lvlJc w:val="left"/>
      <w:pPr>
        <w:ind w:left="1080" w:hanging="360"/>
      </w:pPr>
      <w:rPr>
        <w:rFonts w:hint="default"/>
        <w:b/>
        <w:i w:val="0"/>
        <w:iCs/>
        <w:sz w:val="22"/>
        <w:szCs w:val="22"/>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397BA0"/>
    <w:multiLevelType w:val="hybridMultilevel"/>
    <w:tmpl w:val="E1CA93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911232"/>
    <w:multiLevelType w:val="hybridMultilevel"/>
    <w:tmpl w:val="72EA20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FE2116"/>
    <w:multiLevelType w:val="hybridMultilevel"/>
    <w:tmpl w:val="C3C853E6"/>
    <w:lvl w:ilvl="0" w:tplc="003E9BA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5D16D6"/>
    <w:multiLevelType w:val="hybridMultilevel"/>
    <w:tmpl w:val="1BEE01EC"/>
    <w:lvl w:ilvl="0" w:tplc="41E8F63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9" w15:restartNumberingAfterBreak="0">
    <w:nsid w:val="39D27DFC"/>
    <w:multiLevelType w:val="hybridMultilevel"/>
    <w:tmpl w:val="EA903840"/>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085238"/>
    <w:multiLevelType w:val="hybridMultilevel"/>
    <w:tmpl w:val="912CB2A4"/>
    <w:lvl w:ilvl="0" w:tplc="FFFFFFFF">
      <w:start w:val="1"/>
      <w:numFmt w:val="decimal"/>
      <w:lvlText w:val="%1."/>
      <w:lvlJc w:val="left"/>
      <w:pPr>
        <w:ind w:left="720" w:hanging="360"/>
      </w:pPr>
      <w:rPr>
        <w:rFonts w:hint="default"/>
        <w:b/>
        <w:i w:val="0"/>
        <w:iCs/>
        <w:sz w:val="22"/>
        <w:szCs w:val="22"/>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D60B15"/>
    <w:multiLevelType w:val="hybridMultilevel"/>
    <w:tmpl w:val="A4F0F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084D"/>
    <w:multiLevelType w:val="hybridMultilevel"/>
    <w:tmpl w:val="0E1CC44A"/>
    <w:lvl w:ilvl="0" w:tplc="2D7E8C30">
      <w:start w:val="1"/>
      <w:numFmt w:val="decimal"/>
      <w:lvlText w:val="%1."/>
      <w:lvlJc w:val="left"/>
      <w:pPr>
        <w:ind w:left="810" w:hanging="540"/>
      </w:pPr>
      <w:rPr>
        <w:rFonts w:hint="default"/>
        <w:b/>
        <w:i w:val="0"/>
        <w:iCs/>
        <w:sz w:val="21"/>
        <w:szCs w:val="21"/>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372E77"/>
    <w:multiLevelType w:val="hybridMultilevel"/>
    <w:tmpl w:val="AF9C99A2"/>
    <w:lvl w:ilvl="0" w:tplc="61D80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EE301F"/>
    <w:multiLevelType w:val="hybridMultilevel"/>
    <w:tmpl w:val="B3900A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CC12049"/>
    <w:multiLevelType w:val="hybridMultilevel"/>
    <w:tmpl w:val="B06CAC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0A6639"/>
    <w:multiLevelType w:val="hybridMultilevel"/>
    <w:tmpl w:val="C95C58A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0E32ECA"/>
    <w:multiLevelType w:val="hybridMultilevel"/>
    <w:tmpl w:val="0846A222"/>
    <w:lvl w:ilvl="0" w:tplc="69F0A2BC">
      <w:start w:val="1"/>
      <w:numFmt w:val="decimal"/>
      <w:lvlText w:val="%1."/>
      <w:lvlJc w:val="left"/>
      <w:pPr>
        <w:ind w:left="720" w:hanging="360"/>
      </w:pPr>
      <w:rPr>
        <w:rFonts w:ascii="Times New Roman" w:hAnsi="Times New Roman" w:cs="Times New Roman" w:hint="default"/>
        <w:b w:val="0"/>
        <w:i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A9685A"/>
    <w:multiLevelType w:val="hybridMultilevel"/>
    <w:tmpl w:val="BC28BC34"/>
    <w:lvl w:ilvl="0" w:tplc="DDCEAF0A">
      <w:start w:val="1"/>
      <w:numFmt w:val="decimal"/>
      <w:lvlText w:val="%1."/>
      <w:lvlJc w:val="left"/>
      <w:pPr>
        <w:ind w:left="720" w:hanging="360"/>
      </w:pPr>
      <w:rPr>
        <w:b/>
        <w:bCs/>
        <w:i w:val="0"/>
        <w:iCs/>
      </w:rPr>
    </w:lvl>
    <w:lvl w:ilvl="1" w:tplc="B02635E4">
      <w:start w:val="1"/>
      <w:numFmt w:val="lowerLetter"/>
      <w:lvlText w:val="%2."/>
      <w:lvlJc w:val="left"/>
      <w:pPr>
        <w:ind w:left="1440" w:hanging="360"/>
      </w:pPr>
      <w:rPr>
        <w:b/>
        <w:bCs/>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1B0750"/>
    <w:multiLevelType w:val="hybridMultilevel"/>
    <w:tmpl w:val="B9D6B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884C94"/>
    <w:multiLevelType w:val="hybridMultilevel"/>
    <w:tmpl w:val="21588C84"/>
    <w:lvl w:ilvl="0" w:tplc="0A84CC7E">
      <w:start w:val="6"/>
      <w:numFmt w:val="decimal"/>
      <w:lvlText w:val="%1."/>
      <w:lvlJc w:val="left"/>
      <w:pPr>
        <w:ind w:left="720" w:hanging="360"/>
      </w:pPr>
      <w:rPr>
        <w:rFonts w:ascii="Times New Roman" w:hAnsi="Times New Roman" w:cs="Times New Roman" w:hint="default"/>
        <w:sz w:val="28"/>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1B72DD"/>
    <w:multiLevelType w:val="hybridMultilevel"/>
    <w:tmpl w:val="5CF48840"/>
    <w:lvl w:ilvl="0" w:tplc="B01A78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AF76F7"/>
    <w:multiLevelType w:val="hybridMultilevel"/>
    <w:tmpl w:val="8CE4805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79D82A50"/>
    <w:multiLevelType w:val="hybridMultilevel"/>
    <w:tmpl w:val="BCFEECB2"/>
    <w:lvl w:ilvl="0" w:tplc="61D80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3336DC"/>
    <w:multiLevelType w:val="hybridMultilevel"/>
    <w:tmpl w:val="5FE66436"/>
    <w:lvl w:ilvl="0" w:tplc="FFFFFFFF">
      <w:start w:val="1"/>
      <w:numFmt w:val="decimal"/>
      <w:lvlText w:val="%1."/>
      <w:lvlJc w:val="left"/>
      <w:pPr>
        <w:ind w:left="1170" w:hanging="540"/>
      </w:pPr>
      <w:rPr>
        <w:rFonts w:hint="default"/>
        <w:b/>
        <w:i w:val="0"/>
        <w:iCs/>
        <w:sz w:val="22"/>
        <w:szCs w:val="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A047C3"/>
    <w:multiLevelType w:val="hybridMultilevel"/>
    <w:tmpl w:val="B422F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454A4A"/>
    <w:multiLevelType w:val="hybridMultilevel"/>
    <w:tmpl w:val="5DA4C4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6811157">
    <w:abstractNumId w:val="27"/>
  </w:num>
  <w:num w:numId="2" w16cid:durableId="1725563444">
    <w:abstractNumId w:val="21"/>
  </w:num>
  <w:num w:numId="3" w16cid:durableId="2030250702">
    <w:abstractNumId w:val="30"/>
  </w:num>
  <w:num w:numId="4" w16cid:durableId="601449777">
    <w:abstractNumId w:val="18"/>
  </w:num>
  <w:num w:numId="5" w16cid:durableId="3865398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40148045">
    <w:abstractNumId w:val="17"/>
  </w:num>
  <w:num w:numId="7" w16cid:durableId="525412602">
    <w:abstractNumId w:val="5"/>
  </w:num>
  <w:num w:numId="8" w16cid:durableId="774441997">
    <w:abstractNumId w:val="31"/>
  </w:num>
  <w:num w:numId="9" w16cid:durableId="2015187607">
    <w:abstractNumId w:val="2"/>
  </w:num>
  <w:num w:numId="10" w16cid:durableId="1893149088">
    <w:abstractNumId w:val="19"/>
  </w:num>
  <w:num w:numId="11" w16cid:durableId="597980240">
    <w:abstractNumId w:val="29"/>
  </w:num>
  <w:num w:numId="12" w16cid:durableId="37246942">
    <w:abstractNumId w:val="9"/>
  </w:num>
  <w:num w:numId="13" w16cid:durableId="1419205114">
    <w:abstractNumId w:val="11"/>
  </w:num>
  <w:num w:numId="14" w16cid:durableId="150677997">
    <w:abstractNumId w:val="32"/>
  </w:num>
  <w:num w:numId="15" w16cid:durableId="2084639925">
    <w:abstractNumId w:val="26"/>
  </w:num>
  <w:num w:numId="16" w16cid:durableId="168951813">
    <w:abstractNumId w:val="11"/>
  </w:num>
  <w:num w:numId="17" w16cid:durableId="1048728769">
    <w:abstractNumId w:val="11"/>
  </w:num>
  <w:num w:numId="18" w16cid:durableId="1421676648">
    <w:abstractNumId w:val="4"/>
  </w:num>
  <w:num w:numId="19" w16cid:durableId="1817645006">
    <w:abstractNumId w:val="8"/>
  </w:num>
  <w:num w:numId="20" w16cid:durableId="293829930">
    <w:abstractNumId w:val="7"/>
  </w:num>
  <w:num w:numId="21" w16cid:durableId="1185754393">
    <w:abstractNumId w:val="0"/>
  </w:num>
  <w:num w:numId="22" w16cid:durableId="1711374292">
    <w:abstractNumId w:val="16"/>
  </w:num>
  <w:num w:numId="23" w16cid:durableId="339242349">
    <w:abstractNumId w:val="22"/>
  </w:num>
  <w:num w:numId="24" w16cid:durableId="593395570">
    <w:abstractNumId w:val="34"/>
  </w:num>
  <w:num w:numId="25" w16cid:durableId="1830903013">
    <w:abstractNumId w:val="10"/>
  </w:num>
  <w:num w:numId="26" w16cid:durableId="988897460">
    <w:abstractNumId w:val="14"/>
  </w:num>
  <w:num w:numId="27" w16cid:durableId="95373597">
    <w:abstractNumId w:val="33"/>
  </w:num>
  <w:num w:numId="28" w16cid:durableId="425418676">
    <w:abstractNumId w:val="23"/>
  </w:num>
  <w:num w:numId="29" w16cid:durableId="278683580">
    <w:abstractNumId w:val="3"/>
  </w:num>
  <w:num w:numId="30" w16cid:durableId="306975824">
    <w:abstractNumId w:val="35"/>
  </w:num>
  <w:num w:numId="31" w16cid:durableId="1167861155">
    <w:abstractNumId w:val="12"/>
  </w:num>
  <w:num w:numId="32" w16cid:durableId="83125919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78718534">
    <w:abstractNumId w:val="6"/>
  </w:num>
  <w:num w:numId="34" w16cid:durableId="1361316585">
    <w:abstractNumId w:val="15"/>
  </w:num>
  <w:num w:numId="35" w16cid:durableId="1926571189">
    <w:abstractNumId w:val="20"/>
  </w:num>
  <w:num w:numId="36" w16cid:durableId="1650355576">
    <w:abstractNumId w:val="25"/>
  </w:num>
  <w:num w:numId="37" w16cid:durableId="1164324221">
    <w:abstractNumId w:val="28"/>
  </w:num>
  <w:num w:numId="38" w16cid:durableId="1585802814">
    <w:abstractNumId w:val="36"/>
  </w:num>
  <w:num w:numId="39" w16cid:durableId="218517213">
    <w:abstractNumId w:val="13"/>
  </w:num>
  <w:num w:numId="40" w16cid:durableId="100996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C67"/>
    <w:rsid w:val="00006900"/>
    <w:rsid w:val="00010F30"/>
    <w:rsid w:val="00017DAC"/>
    <w:rsid w:val="00017FA0"/>
    <w:rsid w:val="00021AF7"/>
    <w:rsid w:val="00035825"/>
    <w:rsid w:val="000358E1"/>
    <w:rsid w:val="00035946"/>
    <w:rsid w:val="00042433"/>
    <w:rsid w:val="000424A0"/>
    <w:rsid w:val="00042AEA"/>
    <w:rsid w:val="000445FE"/>
    <w:rsid w:val="00054150"/>
    <w:rsid w:val="0006318E"/>
    <w:rsid w:val="00066F5B"/>
    <w:rsid w:val="00070109"/>
    <w:rsid w:val="00073CE1"/>
    <w:rsid w:val="00076FF3"/>
    <w:rsid w:val="00081EFE"/>
    <w:rsid w:val="0009126B"/>
    <w:rsid w:val="0009792F"/>
    <w:rsid w:val="000A1B24"/>
    <w:rsid w:val="000A3C5D"/>
    <w:rsid w:val="000A7752"/>
    <w:rsid w:val="000B4140"/>
    <w:rsid w:val="000C2E3E"/>
    <w:rsid w:val="000C5453"/>
    <w:rsid w:val="000D0F96"/>
    <w:rsid w:val="000D13A6"/>
    <w:rsid w:val="000D447F"/>
    <w:rsid w:val="000E0BA0"/>
    <w:rsid w:val="000E0E1F"/>
    <w:rsid w:val="000E5EF8"/>
    <w:rsid w:val="000E66AF"/>
    <w:rsid w:val="000F4D65"/>
    <w:rsid w:val="000F582C"/>
    <w:rsid w:val="000F63A5"/>
    <w:rsid w:val="000F7AEF"/>
    <w:rsid w:val="00100415"/>
    <w:rsid w:val="00100469"/>
    <w:rsid w:val="00107CFC"/>
    <w:rsid w:val="001119AD"/>
    <w:rsid w:val="001168F0"/>
    <w:rsid w:val="00117193"/>
    <w:rsid w:val="0012008E"/>
    <w:rsid w:val="001220C8"/>
    <w:rsid w:val="00123ADB"/>
    <w:rsid w:val="00127DB3"/>
    <w:rsid w:val="001304FC"/>
    <w:rsid w:val="00134E5D"/>
    <w:rsid w:val="00134F78"/>
    <w:rsid w:val="00142E13"/>
    <w:rsid w:val="00146949"/>
    <w:rsid w:val="001516F0"/>
    <w:rsid w:val="0015485D"/>
    <w:rsid w:val="0015564E"/>
    <w:rsid w:val="001559F8"/>
    <w:rsid w:val="00155F8C"/>
    <w:rsid w:val="00157463"/>
    <w:rsid w:val="00160EFA"/>
    <w:rsid w:val="00162C39"/>
    <w:rsid w:val="00163449"/>
    <w:rsid w:val="00176A98"/>
    <w:rsid w:val="0017779A"/>
    <w:rsid w:val="00194D24"/>
    <w:rsid w:val="001A1062"/>
    <w:rsid w:val="001A61B5"/>
    <w:rsid w:val="001B3C05"/>
    <w:rsid w:val="001B41C6"/>
    <w:rsid w:val="001B65D1"/>
    <w:rsid w:val="001C00BD"/>
    <w:rsid w:val="001C2CD2"/>
    <w:rsid w:val="001C470A"/>
    <w:rsid w:val="001D0217"/>
    <w:rsid w:val="001D05CA"/>
    <w:rsid w:val="001D377A"/>
    <w:rsid w:val="001D4ED9"/>
    <w:rsid w:val="001E67D7"/>
    <w:rsid w:val="001F7D40"/>
    <w:rsid w:val="00202FB6"/>
    <w:rsid w:val="002050C5"/>
    <w:rsid w:val="002062D3"/>
    <w:rsid w:val="00214A2C"/>
    <w:rsid w:val="0021661D"/>
    <w:rsid w:val="002208E9"/>
    <w:rsid w:val="00221E47"/>
    <w:rsid w:val="00224372"/>
    <w:rsid w:val="00227B5A"/>
    <w:rsid w:val="00244198"/>
    <w:rsid w:val="00250B29"/>
    <w:rsid w:val="0025658E"/>
    <w:rsid w:val="00256A25"/>
    <w:rsid w:val="0026544E"/>
    <w:rsid w:val="00280F0C"/>
    <w:rsid w:val="00281174"/>
    <w:rsid w:val="00282614"/>
    <w:rsid w:val="00296A99"/>
    <w:rsid w:val="002A02DB"/>
    <w:rsid w:val="002A0471"/>
    <w:rsid w:val="002A244F"/>
    <w:rsid w:val="002A291A"/>
    <w:rsid w:val="002B7B74"/>
    <w:rsid w:val="002C288A"/>
    <w:rsid w:val="002D1AD5"/>
    <w:rsid w:val="002D58EF"/>
    <w:rsid w:val="002D5967"/>
    <w:rsid w:val="002D64A6"/>
    <w:rsid w:val="002D716E"/>
    <w:rsid w:val="002E34C7"/>
    <w:rsid w:val="002E4CF4"/>
    <w:rsid w:val="002E77C6"/>
    <w:rsid w:val="002F05ED"/>
    <w:rsid w:val="002F1DEC"/>
    <w:rsid w:val="002F6053"/>
    <w:rsid w:val="0030409C"/>
    <w:rsid w:val="0030524B"/>
    <w:rsid w:val="003065E5"/>
    <w:rsid w:val="0031000E"/>
    <w:rsid w:val="00313798"/>
    <w:rsid w:val="00313B7D"/>
    <w:rsid w:val="0032444C"/>
    <w:rsid w:val="003245EA"/>
    <w:rsid w:val="0033290D"/>
    <w:rsid w:val="00336ED5"/>
    <w:rsid w:val="00340429"/>
    <w:rsid w:val="00344FD2"/>
    <w:rsid w:val="00346051"/>
    <w:rsid w:val="00353F42"/>
    <w:rsid w:val="00354B5C"/>
    <w:rsid w:val="003616D7"/>
    <w:rsid w:val="00375AF3"/>
    <w:rsid w:val="00375C96"/>
    <w:rsid w:val="003776AE"/>
    <w:rsid w:val="00386731"/>
    <w:rsid w:val="00387228"/>
    <w:rsid w:val="0039526F"/>
    <w:rsid w:val="003A4351"/>
    <w:rsid w:val="003A45E2"/>
    <w:rsid w:val="003A5B5C"/>
    <w:rsid w:val="003A63AD"/>
    <w:rsid w:val="003B6093"/>
    <w:rsid w:val="003C075E"/>
    <w:rsid w:val="003C4D1C"/>
    <w:rsid w:val="003C5A58"/>
    <w:rsid w:val="003C7425"/>
    <w:rsid w:val="003D14E8"/>
    <w:rsid w:val="003D28AE"/>
    <w:rsid w:val="003E16E5"/>
    <w:rsid w:val="003E49E1"/>
    <w:rsid w:val="003E7101"/>
    <w:rsid w:val="003F1C8A"/>
    <w:rsid w:val="00403779"/>
    <w:rsid w:val="00406363"/>
    <w:rsid w:val="00406DD3"/>
    <w:rsid w:val="004110FE"/>
    <w:rsid w:val="00414957"/>
    <w:rsid w:val="00414FCB"/>
    <w:rsid w:val="00417DB1"/>
    <w:rsid w:val="00420502"/>
    <w:rsid w:val="0042467D"/>
    <w:rsid w:val="00425418"/>
    <w:rsid w:val="00430C67"/>
    <w:rsid w:val="00433E8C"/>
    <w:rsid w:val="004360F8"/>
    <w:rsid w:val="0044024C"/>
    <w:rsid w:val="00441F21"/>
    <w:rsid w:val="00445C55"/>
    <w:rsid w:val="00456946"/>
    <w:rsid w:val="00457B72"/>
    <w:rsid w:val="00462EB7"/>
    <w:rsid w:val="00463B43"/>
    <w:rsid w:val="00464D4F"/>
    <w:rsid w:val="00473609"/>
    <w:rsid w:val="00474EB0"/>
    <w:rsid w:val="00477486"/>
    <w:rsid w:val="0048471D"/>
    <w:rsid w:val="00484D71"/>
    <w:rsid w:val="004859A0"/>
    <w:rsid w:val="00491114"/>
    <w:rsid w:val="004916C1"/>
    <w:rsid w:val="00491E35"/>
    <w:rsid w:val="00492B70"/>
    <w:rsid w:val="004933F6"/>
    <w:rsid w:val="00495A74"/>
    <w:rsid w:val="004A3848"/>
    <w:rsid w:val="004B3FAE"/>
    <w:rsid w:val="004B586F"/>
    <w:rsid w:val="004C3372"/>
    <w:rsid w:val="004C6516"/>
    <w:rsid w:val="004C7A38"/>
    <w:rsid w:val="004D53B7"/>
    <w:rsid w:val="004E29AA"/>
    <w:rsid w:val="004F04B7"/>
    <w:rsid w:val="004F0AB9"/>
    <w:rsid w:val="004F0AF1"/>
    <w:rsid w:val="004F2C0E"/>
    <w:rsid w:val="004F413B"/>
    <w:rsid w:val="004F6E48"/>
    <w:rsid w:val="004F7D63"/>
    <w:rsid w:val="0050184C"/>
    <w:rsid w:val="0051249B"/>
    <w:rsid w:val="005129E1"/>
    <w:rsid w:val="00515C6B"/>
    <w:rsid w:val="00522699"/>
    <w:rsid w:val="0054382C"/>
    <w:rsid w:val="0054751E"/>
    <w:rsid w:val="005571F4"/>
    <w:rsid w:val="0056231F"/>
    <w:rsid w:val="005658B4"/>
    <w:rsid w:val="00565992"/>
    <w:rsid w:val="00565BE4"/>
    <w:rsid w:val="00566079"/>
    <w:rsid w:val="005672F8"/>
    <w:rsid w:val="005731C1"/>
    <w:rsid w:val="00573370"/>
    <w:rsid w:val="00573F6B"/>
    <w:rsid w:val="00581E7C"/>
    <w:rsid w:val="005851E2"/>
    <w:rsid w:val="00590480"/>
    <w:rsid w:val="0059079C"/>
    <w:rsid w:val="00591460"/>
    <w:rsid w:val="00591554"/>
    <w:rsid w:val="00595191"/>
    <w:rsid w:val="00596288"/>
    <w:rsid w:val="005A1A64"/>
    <w:rsid w:val="005A1D67"/>
    <w:rsid w:val="005A2538"/>
    <w:rsid w:val="005A2574"/>
    <w:rsid w:val="005A55BB"/>
    <w:rsid w:val="005A5FCE"/>
    <w:rsid w:val="005B14B1"/>
    <w:rsid w:val="005B1ED6"/>
    <w:rsid w:val="005B717F"/>
    <w:rsid w:val="005B75E9"/>
    <w:rsid w:val="005C2C07"/>
    <w:rsid w:val="005C30EA"/>
    <w:rsid w:val="005C45EB"/>
    <w:rsid w:val="005C5459"/>
    <w:rsid w:val="005C610F"/>
    <w:rsid w:val="005D03C5"/>
    <w:rsid w:val="005D0F5F"/>
    <w:rsid w:val="005D3838"/>
    <w:rsid w:val="005D6E62"/>
    <w:rsid w:val="005E4A7C"/>
    <w:rsid w:val="005E5FB8"/>
    <w:rsid w:val="00602186"/>
    <w:rsid w:val="006043BB"/>
    <w:rsid w:val="00604752"/>
    <w:rsid w:val="00607E28"/>
    <w:rsid w:val="00610257"/>
    <w:rsid w:val="00613C68"/>
    <w:rsid w:val="00614C13"/>
    <w:rsid w:val="006505A9"/>
    <w:rsid w:val="00652EFA"/>
    <w:rsid w:val="0065340A"/>
    <w:rsid w:val="006552A8"/>
    <w:rsid w:val="0066225A"/>
    <w:rsid w:val="006710A9"/>
    <w:rsid w:val="006733A1"/>
    <w:rsid w:val="00674221"/>
    <w:rsid w:val="00677190"/>
    <w:rsid w:val="00677562"/>
    <w:rsid w:val="00677A27"/>
    <w:rsid w:val="00680FC9"/>
    <w:rsid w:val="00684D76"/>
    <w:rsid w:val="00686BC8"/>
    <w:rsid w:val="00686D0E"/>
    <w:rsid w:val="00686ED1"/>
    <w:rsid w:val="006930A8"/>
    <w:rsid w:val="00693EC1"/>
    <w:rsid w:val="00695BAB"/>
    <w:rsid w:val="006A05F2"/>
    <w:rsid w:val="006A25A0"/>
    <w:rsid w:val="006A5BBE"/>
    <w:rsid w:val="006B050C"/>
    <w:rsid w:val="006B6532"/>
    <w:rsid w:val="006C06FF"/>
    <w:rsid w:val="006C1AEF"/>
    <w:rsid w:val="006C6F39"/>
    <w:rsid w:val="006D150D"/>
    <w:rsid w:val="006E278D"/>
    <w:rsid w:val="006E44ED"/>
    <w:rsid w:val="006E534A"/>
    <w:rsid w:val="006F10B5"/>
    <w:rsid w:val="006F24C2"/>
    <w:rsid w:val="006F622F"/>
    <w:rsid w:val="006F6A79"/>
    <w:rsid w:val="00700822"/>
    <w:rsid w:val="00701D18"/>
    <w:rsid w:val="00703E25"/>
    <w:rsid w:val="00704843"/>
    <w:rsid w:val="007062A4"/>
    <w:rsid w:val="00710C51"/>
    <w:rsid w:val="00712AB7"/>
    <w:rsid w:val="00716287"/>
    <w:rsid w:val="00717507"/>
    <w:rsid w:val="00723802"/>
    <w:rsid w:val="00724B27"/>
    <w:rsid w:val="007310F3"/>
    <w:rsid w:val="00737800"/>
    <w:rsid w:val="00745D9C"/>
    <w:rsid w:val="00746EF3"/>
    <w:rsid w:val="007571BD"/>
    <w:rsid w:val="0076040F"/>
    <w:rsid w:val="007609B4"/>
    <w:rsid w:val="00760B9B"/>
    <w:rsid w:val="0076408B"/>
    <w:rsid w:val="00766B20"/>
    <w:rsid w:val="007700E9"/>
    <w:rsid w:val="0077070F"/>
    <w:rsid w:val="00775DD5"/>
    <w:rsid w:val="00777079"/>
    <w:rsid w:val="00777CD3"/>
    <w:rsid w:val="00784236"/>
    <w:rsid w:val="007844D6"/>
    <w:rsid w:val="00786969"/>
    <w:rsid w:val="00793584"/>
    <w:rsid w:val="007943C1"/>
    <w:rsid w:val="007A0674"/>
    <w:rsid w:val="007A645B"/>
    <w:rsid w:val="007A7EB3"/>
    <w:rsid w:val="007C294F"/>
    <w:rsid w:val="007C385F"/>
    <w:rsid w:val="007C6739"/>
    <w:rsid w:val="007D243C"/>
    <w:rsid w:val="007E14E6"/>
    <w:rsid w:val="007F20F4"/>
    <w:rsid w:val="007F7285"/>
    <w:rsid w:val="007F74C9"/>
    <w:rsid w:val="007F7E9B"/>
    <w:rsid w:val="008053F7"/>
    <w:rsid w:val="008054B6"/>
    <w:rsid w:val="008162C5"/>
    <w:rsid w:val="008206EF"/>
    <w:rsid w:val="00821FA2"/>
    <w:rsid w:val="0082776F"/>
    <w:rsid w:val="00831281"/>
    <w:rsid w:val="00835EAA"/>
    <w:rsid w:val="00841661"/>
    <w:rsid w:val="0084209A"/>
    <w:rsid w:val="00844861"/>
    <w:rsid w:val="008456B2"/>
    <w:rsid w:val="008470F9"/>
    <w:rsid w:val="00847AFA"/>
    <w:rsid w:val="00847D0D"/>
    <w:rsid w:val="008518E7"/>
    <w:rsid w:val="008640DB"/>
    <w:rsid w:val="00867381"/>
    <w:rsid w:val="00876BDF"/>
    <w:rsid w:val="008778B8"/>
    <w:rsid w:val="00896567"/>
    <w:rsid w:val="008A61C5"/>
    <w:rsid w:val="008B2072"/>
    <w:rsid w:val="008B6583"/>
    <w:rsid w:val="008C304E"/>
    <w:rsid w:val="008C628E"/>
    <w:rsid w:val="008D0A3E"/>
    <w:rsid w:val="008D285F"/>
    <w:rsid w:val="008D57C3"/>
    <w:rsid w:val="008D6B03"/>
    <w:rsid w:val="008D6BC9"/>
    <w:rsid w:val="008E1AC7"/>
    <w:rsid w:val="008E4386"/>
    <w:rsid w:val="008E4F68"/>
    <w:rsid w:val="008F1CF0"/>
    <w:rsid w:val="008F3B11"/>
    <w:rsid w:val="008F4E72"/>
    <w:rsid w:val="00902CCF"/>
    <w:rsid w:val="009068D0"/>
    <w:rsid w:val="0091005F"/>
    <w:rsid w:val="00910B0B"/>
    <w:rsid w:val="0091254A"/>
    <w:rsid w:val="00913CD2"/>
    <w:rsid w:val="00917289"/>
    <w:rsid w:val="009207A0"/>
    <w:rsid w:val="009262E6"/>
    <w:rsid w:val="00926F84"/>
    <w:rsid w:val="0093486D"/>
    <w:rsid w:val="009500B1"/>
    <w:rsid w:val="0096454D"/>
    <w:rsid w:val="00964B79"/>
    <w:rsid w:val="00967EA2"/>
    <w:rsid w:val="009706FF"/>
    <w:rsid w:val="00972AB5"/>
    <w:rsid w:val="00972E82"/>
    <w:rsid w:val="00973CFD"/>
    <w:rsid w:val="00975FDB"/>
    <w:rsid w:val="00981D8B"/>
    <w:rsid w:val="00982714"/>
    <w:rsid w:val="00985559"/>
    <w:rsid w:val="009A1030"/>
    <w:rsid w:val="009A2693"/>
    <w:rsid w:val="009A644E"/>
    <w:rsid w:val="009B032A"/>
    <w:rsid w:val="009B1DB6"/>
    <w:rsid w:val="009B32D4"/>
    <w:rsid w:val="009B3FF3"/>
    <w:rsid w:val="009C311A"/>
    <w:rsid w:val="009C4DC7"/>
    <w:rsid w:val="009D24C8"/>
    <w:rsid w:val="009D4033"/>
    <w:rsid w:val="009D5CC6"/>
    <w:rsid w:val="009D65CD"/>
    <w:rsid w:val="009E0637"/>
    <w:rsid w:val="009E2429"/>
    <w:rsid w:val="009E6EFA"/>
    <w:rsid w:val="009E76B1"/>
    <w:rsid w:val="009F3849"/>
    <w:rsid w:val="009F47FA"/>
    <w:rsid w:val="00A10557"/>
    <w:rsid w:val="00A16089"/>
    <w:rsid w:val="00A1682D"/>
    <w:rsid w:val="00A231E5"/>
    <w:rsid w:val="00A25A80"/>
    <w:rsid w:val="00A265A0"/>
    <w:rsid w:val="00A30DFC"/>
    <w:rsid w:val="00A31459"/>
    <w:rsid w:val="00A3565C"/>
    <w:rsid w:val="00A35B1D"/>
    <w:rsid w:val="00A44016"/>
    <w:rsid w:val="00A46019"/>
    <w:rsid w:val="00A46E08"/>
    <w:rsid w:val="00A52EF1"/>
    <w:rsid w:val="00A61702"/>
    <w:rsid w:val="00A70C15"/>
    <w:rsid w:val="00A74A49"/>
    <w:rsid w:val="00A82A94"/>
    <w:rsid w:val="00A905B0"/>
    <w:rsid w:val="00A92D34"/>
    <w:rsid w:val="00A94FFE"/>
    <w:rsid w:val="00AA2D97"/>
    <w:rsid w:val="00AA680F"/>
    <w:rsid w:val="00AB2058"/>
    <w:rsid w:val="00AB47EC"/>
    <w:rsid w:val="00AB7876"/>
    <w:rsid w:val="00AC52B2"/>
    <w:rsid w:val="00AD1204"/>
    <w:rsid w:val="00AD1827"/>
    <w:rsid w:val="00AE09E9"/>
    <w:rsid w:val="00AE2EE0"/>
    <w:rsid w:val="00AE37C2"/>
    <w:rsid w:val="00AE46B9"/>
    <w:rsid w:val="00B02006"/>
    <w:rsid w:val="00B100B9"/>
    <w:rsid w:val="00B130BB"/>
    <w:rsid w:val="00B132A3"/>
    <w:rsid w:val="00B21035"/>
    <w:rsid w:val="00B2458F"/>
    <w:rsid w:val="00B30304"/>
    <w:rsid w:val="00B37E50"/>
    <w:rsid w:val="00B4313A"/>
    <w:rsid w:val="00B50BEE"/>
    <w:rsid w:val="00B54C89"/>
    <w:rsid w:val="00B56707"/>
    <w:rsid w:val="00B57FBE"/>
    <w:rsid w:val="00B60A9A"/>
    <w:rsid w:val="00B67D2E"/>
    <w:rsid w:val="00B70204"/>
    <w:rsid w:val="00B77EB5"/>
    <w:rsid w:val="00B831D3"/>
    <w:rsid w:val="00B84E9B"/>
    <w:rsid w:val="00B86A9C"/>
    <w:rsid w:val="00B902AB"/>
    <w:rsid w:val="00B937F7"/>
    <w:rsid w:val="00B95B56"/>
    <w:rsid w:val="00BA0B7F"/>
    <w:rsid w:val="00BA120C"/>
    <w:rsid w:val="00BA2D2D"/>
    <w:rsid w:val="00BA4F56"/>
    <w:rsid w:val="00BA563C"/>
    <w:rsid w:val="00BC2EB0"/>
    <w:rsid w:val="00BC5398"/>
    <w:rsid w:val="00BC5E1A"/>
    <w:rsid w:val="00BD5437"/>
    <w:rsid w:val="00BD62AE"/>
    <w:rsid w:val="00BD787F"/>
    <w:rsid w:val="00BE031C"/>
    <w:rsid w:val="00BE38BE"/>
    <w:rsid w:val="00BE6289"/>
    <w:rsid w:val="00BF2FBB"/>
    <w:rsid w:val="00BF4E6B"/>
    <w:rsid w:val="00C04395"/>
    <w:rsid w:val="00C075BF"/>
    <w:rsid w:val="00C13629"/>
    <w:rsid w:val="00C14FFF"/>
    <w:rsid w:val="00C20A91"/>
    <w:rsid w:val="00C3405D"/>
    <w:rsid w:val="00C34A67"/>
    <w:rsid w:val="00C46537"/>
    <w:rsid w:val="00C509B4"/>
    <w:rsid w:val="00C53786"/>
    <w:rsid w:val="00C54B9E"/>
    <w:rsid w:val="00C56EA6"/>
    <w:rsid w:val="00C63739"/>
    <w:rsid w:val="00C63CD3"/>
    <w:rsid w:val="00C70647"/>
    <w:rsid w:val="00C747A8"/>
    <w:rsid w:val="00C801E4"/>
    <w:rsid w:val="00C92A88"/>
    <w:rsid w:val="00C9613A"/>
    <w:rsid w:val="00C96D6F"/>
    <w:rsid w:val="00CB0223"/>
    <w:rsid w:val="00CB03CE"/>
    <w:rsid w:val="00CD4656"/>
    <w:rsid w:val="00CD6384"/>
    <w:rsid w:val="00CD6407"/>
    <w:rsid w:val="00CD6ACE"/>
    <w:rsid w:val="00CD6C7F"/>
    <w:rsid w:val="00CE066E"/>
    <w:rsid w:val="00D00E12"/>
    <w:rsid w:val="00D032F7"/>
    <w:rsid w:val="00D059BE"/>
    <w:rsid w:val="00D151D4"/>
    <w:rsid w:val="00D2573B"/>
    <w:rsid w:val="00D31ED7"/>
    <w:rsid w:val="00D32B47"/>
    <w:rsid w:val="00D37810"/>
    <w:rsid w:val="00D4424C"/>
    <w:rsid w:val="00D45E2E"/>
    <w:rsid w:val="00D4776D"/>
    <w:rsid w:val="00D500A9"/>
    <w:rsid w:val="00D57A9D"/>
    <w:rsid w:val="00D63052"/>
    <w:rsid w:val="00D6517B"/>
    <w:rsid w:val="00D673E8"/>
    <w:rsid w:val="00D76F2F"/>
    <w:rsid w:val="00D935D2"/>
    <w:rsid w:val="00DA0301"/>
    <w:rsid w:val="00DA466A"/>
    <w:rsid w:val="00DA67A2"/>
    <w:rsid w:val="00DA7652"/>
    <w:rsid w:val="00DB4103"/>
    <w:rsid w:val="00DB78C3"/>
    <w:rsid w:val="00DC16B0"/>
    <w:rsid w:val="00DC175A"/>
    <w:rsid w:val="00DC6AF4"/>
    <w:rsid w:val="00DC7287"/>
    <w:rsid w:val="00DD3492"/>
    <w:rsid w:val="00DD5085"/>
    <w:rsid w:val="00DD66F9"/>
    <w:rsid w:val="00DD7741"/>
    <w:rsid w:val="00DE0DDE"/>
    <w:rsid w:val="00DE2B29"/>
    <w:rsid w:val="00DF293B"/>
    <w:rsid w:val="00DF68C9"/>
    <w:rsid w:val="00E06CE7"/>
    <w:rsid w:val="00E11AB5"/>
    <w:rsid w:val="00E14093"/>
    <w:rsid w:val="00E15324"/>
    <w:rsid w:val="00E163E3"/>
    <w:rsid w:val="00E202C9"/>
    <w:rsid w:val="00E21692"/>
    <w:rsid w:val="00E21A5B"/>
    <w:rsid w:val="00E322BA"/>
    <w:rsid w:val="00E36F58"/>
    <w:rsid w:val="00E4320B"/>
    <w:rsid w:val="00E47194"/>
    <w:rsid w:val="00E511A1"/>
    <w:rsid w:val="00E51C75"/>
    <w:rsid w:val="00E60F96"/>
    <w:rsid w:val="00E7388E"/>
    <w:rsid w:val="00E73AAF"/>
    <w:rsid w:val="00E77409"/>
    <w:rsid w:val="00E83A3B"/>
    <w:rsid w:val="00E84808"/>
    <w:rsid w:val="00E97977"/>
    <w:rsid w:val="00EA42E4"/>
    <w:rsid w:val="00EA59F8"/>
    <w:rsid w:val="00EA5C84"/>
    <w:rsid w:val="00EA6803"/>
    <w:rsid w:val="00EB00D7"/>
    <w:rsid w:val="00EB0BC8"/>
    <w:rsid w:val="00EB0D9E"/>
    <w:rsid w:val="00EB4961"/>
    <w:rsid w:val="00EB67EF"/>
    <w:rsid w:val="00EB79BE"/>
    <w:rsid w:val="00EC0C32"/>
    <w:rsid w:val="00EC49E5"/>
    <w:rsid w:val="00EC5254"/>
    <w:rsid w:val="00EC762D"/>
    <w:rsid w:val="00ED1CB1"/>
    <w:rsid w:val="00ED78BA"/>
    <w:rsid w:val="00EE1912"/>
    <w:rsid w:val="00EF01D8"/>
    <w:rsid w:val="00EF0CA1"/>
    <w:rsid w:val="00F011AA"/>
    <w:rsid w:val="00F07122"/>
    <w:rsid w:val="00F112B7"/>
    <w:rsid w:val="00F14236"/>
    <w:rsid w:val="00F21D39"/>
    <w:rsid w:val="00F23E69"/>
    <w:rsid w:val="00F254F0"/>
    <w:rsid w:val="00F340A1"/>
    <w:rsid w:val="00F44A81"/>
    <w:rsid w:val="00F5060B"/>
    <w:rsid w:val="00F51AE9"/>
    <w:rsid w:val="00F55507"/>
    <w:rsid w:val="00F55D79"/>
    <w:rsid w:val="00F567CB"/>
    <w:rsid w:val="00F6605A"/>
    <w:rsid w:val="00F70295"/>
    <w:rsid w:val="00F7067C"/>
    <w:rsid w:val="00F72AA3"/>
    <w:rsid w:val="00F72B8A"/>
    <w:rsid w:val="00F740DB"/>
    <w:rsid w:val="00F77E13"/>
    <w:rsid w:val="00F8019A"/>
    <w:rsid w:val="00F80E29"/>
    <w:rsid w:val="00F864EE"/>
    <w:rsid w:val="00FA6546"/>
    <w:rsid w:val="00FA6716"/>
    <w:rsid w:val="00FC623A"/>
    <w:rsid w:val="00FC6E4F"/>
    <w:rsid w:val="00FC7221"/>
    <w:rsid w:val="00FD33CF"/>
    <w:rsid w:val="00FD5F84"/>
    <w:rsid w:val="00FE0A50"/>
    <w:rsid w:val="00FF2452"/>
    <w:rsid w:val="00FF7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8AECB"/>
  <w15:docId w15:val="{26902FCE-CA79-40E2-B446-A04462E2B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281174"/>
    <w:pPr>
      <w:widowControl w:val="0"/>
      <w:autoSpaceDE w:val="0"/>
      <w:autoSpaceDN w:val="0"/>
      <w:spacing w:before="1" w:after="0" w:line="240" w:lineRule="auto"/>
      <w:ind w:left="102"/>
      <w:outlineLvl w:val="1"/>
    </w:pPr>
    <w:rPr>
      <w:rFonts w:eastAsia="Arial" w:cs="Arial"/>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C67"/>
    <w:pPr>
      <w:ind w:left="720"/>
      <w:contextualSpacing/>
    </w:pPr>
  </w:style>
  <w:style w:type="paragraph" w:styleId="BalloonText">
    <w:name w:val="Balloon Text"/>
    <w:basedOn w:val="Normal"/>
    <w:link w:val="BalloonTextChar"/>
    <w:uiPriority w:val="99"/>
    <w:semiHidden/>
    <w:unhideWhenUsed/>
    <w:rsid w:val="009068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8D0"/>
    <w:rPr>
      <w:rFonts w:ascii="Tahoma" w:hAnsi="Tahoma" w:cs="Tahoma"/>
      <w:sz w:val="16"/>
      <w:szCs w:val="16"/>
    </w:rPr>
  </w:style>
  <w:style w:type="paragraph" w:styleId="NoSpacing">
    <w:name w:val="No Spacing"/>
    <w:uiPriority w:val="1"/>
    <w:qFormat/>
    <w:rsid w:val="009068D0"/>
    <w:pPr>
      <w:spacing w:after="0" w:line="240" w:lineRule="auto"/>
    </w:pPr>
  </w:style>
  <w:style w:type="paragraph" w:styleId="Title">
    <w:name w:val="Title"/>
    <w:basedOn w:val="Normal"/>
    <w:next w:val="Normal"/>
    <w:link w:val="TitleChar"/>
    <w:uiPriority w:val="10"/>
    <w:qFormat/>
    <w:rsid w:val="00344FD2"/>
    <w:pPr>
      <w:pBdr>
        <w:bottom w:val="single" w:sz="8" w:space="4" w:color="A15EA5"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344FD2"/>
    <w:rPr>
      <w:rFonts w:asciiTheme="majorHAnsi" w:eastAsiaTheme="majorEastAsia" w:hAnsiTheme="majorHAnsi" w:cstheme="majorBidi"/>
      <w:color w:val="0A1D30" w:themeColor="text2" w:themeShade="BF"/>
      <w:spacing w:val="5"/>
      <w:kern w:val="28"/>
      <w:sz w:val="52"/>
      <w:szCs w:val="52"/>
    </w:rPr>
  </w:style>
  <w:style w:type="paragraph" w:customStyle="1" w:styleId="Default">
    <w:name w:val="Default"/>
    <w:rsid w:val="008C304E"/>
    <w:pPr>
      <w:autoSpaceDE w:val="0"/>
      <w:autoSpaceDN w:val="0"/>
      <w:adjustRightInd w:val="0"/>
      <w:spacing w:after="0" w:line="240" w:lineRule="auto"/>
    </w:pPr>
    <w:rPr>
      <w:rFonts w:cs="Arial"/>
      <w:color w:val="000000"/>
      <w:szCs w:val="24"/>
    </w:rPr>
  </w:style>
  <w:style w:type="character" w:styleId="Hyperlink">
    <w:name w:val="Hyperlink"/>
    <w:basedOn w:val="DefaultParagraphFont"/>
    <w:uiPriority w:val="99"/>
    <w:unhideWhenUsed/>
    <w:rsid w:val="0033290D"/>
    <w:rPr>
      <w:color w:val="0563C1"/>
      <w:u w:val="single"/>
    </w:rPr>
  </w:style>
  <w:style w:type="character" w:customStyle="1" w:styleId="inv-meeting-url">
    <w:name w:val="inv-meeting-url"/>
    <w:basedOn w:val="DefaultParagraphFont"/>
    <w:rsid w:val="0033290D"/>
  </w:style>
  <w:style w:type="paragraph" w:styleId="Header">
    <w:name w:val="header"/>
    <w:basedOn w:val="Normal"/>
    <w:link w:val="HeaderChar"/>
    <w:uiPriority w:val="99"/>
    <w:unhideWhenUsed/>
    <w:rsid w:val="00B56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707"/>
  </w:style>
  <w:style w:type="paragraph" w:styleId="Footer">
    <w:name w:val="footer"/>
    <w:basedOn w:val="Normal"/>
    <w:link w:val="FooterChar"/>
    <w:uiPriority w:val="99"/>
    <w:unhideWhenUsed/>
    <w:rsid w:val="00B56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707"/>
  </w:style>
  <w:style w:type="paragraph" w:styleId="BodyText">
    <w:name w:val="Body Text"/>
    <w:basedOn w:val="Normal"/>
    <w:link w:val="BodyTextChar"/>
    <w:uiPriority w:val="1"/>
    <w:qFormat/>
    <w:rsid w:val="00515C6B"/>
    <w:pPr>
      <w:widowControl w:val="0"/>
      <w:autoSpaceDE w:val="0"/>
      <w:autoSpaceDN w:val="0"/>
      <w:spacing w:after="0" w:line="240" w:lineRule="auto"/>
    </w:pPr>
    <w:rPr>
      <w:rFonts w:eastAsia="Arial" w:cs="Arial"/>
      <w:sz w:val="22"/>
    </w:rPr>
  </w:style>
  <w:style w:type="character" w:customStyle="1" w:styleId="BodyTextChar">
    <w:name w:val="Body Text Char"/>
    <w:basedOn w:val="DefaultParagraphFont"/>
    <w:link w:val="BodyText"/>
    <w:uiPriority w:val="1"/>
    <w:rsid w:val="00515C6B"/>
    <w:rPr>
      <w:rFonts w:eastAsia="Arial" w:cs="Arial"/>
      <w:sz w:val="22"/>
    </w:rPr>
  </w:style>
  <w:style w:type="character" w:styleId="UnresolvedMention">
    <w:name w:val="Unresolved Mention"/>
    <w:basedOn w:val="DefaultParagraphFont"/>
    <w:uiPriority w:val="99"/>
    <w:semiHidden/>
    <w:unhideWhenUsed/>
    <w:rsid w:val="00CB03CE"/>
    <w:rPr>
      <w:color w:val="605E5C"/>
      <w:shd w:val="clear" w:color="auto" w:fill="E1DFDD"/>
    </w:rPr>
  </w:style>
  <w:style w:type="paragraph" w:styleId="PlainText">
    <w:name w:val="Plain Text"/>
    <w:basedOn w:val="Normal"/>
    <w:link w:val="PlainTextChar"/>
    <w:uiPriority w:val="99"/>
    <w:unhideWhenUsed/>
    <w:rsid w:val="00282614"/>
    <w:pPr>
      <w:spacing w:after="0" w:line="240" w:lineRule="auto"/>
    </w:pPr>
    <w:rPr>
      <w:sz w:val="21"/>
      <w:szCs w:val="21"/>
    </w:rPr>
  </w:style>
  <w:style w:type="character" w:customStyle="1" w:styleId="PlainTextChar">
    <w:name w:val="Plain Text Char"/>
    <w:basedOn w:val="DefaultParagraphFont"/>
    <w:link w:val="PlainText"/>
    <w:uiPriority w:val="99"/>
    <w:rsid w:val="00282614"/>
    <w:rPr>
      <w:sz w:val="21"/>
      <w:szCs w:val="21"/>
    </w:rPr>
  </w:style>
  <w:style w:type="character" w:customStyle="1" w:styleId="Heading2Char">
    <w:name w:val="Heading 2 Char"/>
    <w:basedOn w:val="DefaultParagraphFont"/>
    <w:link w:val="Heading2"/>
    <w:uiPriority w:val="9"/>
    <w:rsid w:val="00281174"/>
    <w:rPr>
      <w:rFonts w:eastAsia="Arial" w:cs="Arial"/>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651582">
      <w:bodyDiv w:val="1"/>
      <w:marLeft w:val="0"/>
      <w:marRight w:val="0"/>
      <w:marTop w:val="0"/>
      <w:marBottom w:val="0"/>
      <w:divBdr>
        <w:top w:val="none" w:sz="0" w:space="0" w:color="auto"/>
        <w:left w:val="none" w:sz="0" w:space="0" w:color="auto"/>
        <w:bottom w:val="none" w:sz="0" w:space="0" w:color="auto"/>
        <w:right w:val="none" w:sz="0" w:space="0" w:color="auto"/>
      </w:divBdr>
    </w:div>
    <w:div w:id="861280281">
      <w:bodyDiv w:val="1"/>
      <w:marLeft w:val="0"/>
      <w:marRight w:val="0"/>
      <w:marTop w:val="0"/>
      <w:marBottom w:val="0"/>
      <w:divBdr>
        <w:top w:val="none" w:sz="0" w:space="0" w:color="auto"/>
        <w:left w:val="none" w:sz="0" w:space="0" w:color="auto"/>
        <w:bottom w:val="none" w:sz="0" w:space="0" w:color="auto"/>
        <w:right w:val="none" w:sz="0" w:space="0" w:color="auto"/>
      </w:divBdr>
    </w:div>
    <w:div w:id="926495635">
      <w:bodyDiv w:val="1"/>
      <w:marLeft w:val="0"/>
      <w:marRight w:val="0"/>
      <w:marTop w:val="0"/>
      <w:marBottom w:val="0"/>
      <w:divBdr>
        <w:top w:val="none" w:sz="0" w:space="0" w:color="auto"/>
        <w:left w:val="none" w:sz="0" w:space="0" w:color="auto"/>
        <w:bottom w:val="none" w:sz="0" w:space="0" w:color="auto"/>
        <w:right w:val="none" w:sz="0" w:space="0" w:color="auto"/>
      </w:divBdr>
    </w:div>
    <w:div w:id="1075855528">
      <w:bodyDiv w:val="1"/>
      <w:marLeft w:val="0"/>
      <w:marRight w:val="0"/>
      <w:marTop w:val="0"/>
      <w:marBottom w:val="0"/>
      <w:divBdr>
        <w:top w:val="none" w:sz="0" w:space="0" w:color="auto"/>
        <w:left w:val="none" w:sz="0" w:space="0" w:color="auto"/>
        <w:bottom w:val="none" w:sz="0" w:space="0" w:color="auto"/>
        <w:right w:val="none" w:sz="0" w:space="0" w:color="auto"/>
      </w:divBdr>
    </w:div>
    <w:div w:id="1327250027">
      <w:bodyDiv w:val="1"/>
      <w:marLeft w:val="0"/>
      <w:marRight w:val="0"/>
      <w:marTop w:val="0"/>
      <w:marBottom w:val="0"/>
      <w:divBdr>
        <w:top w:val="none" w:sz="0" w:space="0" w:color="auto"/>
        <w:left w:val="none" w:sz="0" w:space="0" w:color="auto"/>
        <w:bottom w:val="none" w:sz="0" w:space="0" w:color="auto"/>
        <w:right w:val="none" w:sz="0" w:space="0" w:color="auto"/>
      </w:divBdr>
    </w:div>
    <w:div w:id="1526560563">
      <w:bodyDiv w:val="1"/>
      <w:marLeft w:val="0"/>
      <w:marRight w:val="0"/>
      <w:marTop w:val="0"/>
      <w:marBottom w:val="0"/>
      <w:divBdr>
        <w:top w:val="none" w:sz="0" w:space="0" w:color="auto"/>
        <w:left w:val="none" w:sz="0" w:space="0" w:color="auto"/>
        <w:bottom w:val="none" w:sz="0" w:space="0" w:color="auto"/>
        <w:right w:val="none" w:sz="0" w:space="0" w:color="auto"/>
      </w:divBdr>
    </w:div>
    <w:div w:id="1588032350">
      <w:bodyDiv w:val="1"/>
      <w:marLeft w:val="0"/>
      <w:marRight w:val="0"/>
      <w:marTop w:val="0"/>
      <w:marBottom w:val="0"/>
      <w:divBdr>
        <w:top w:val="none" w:sz="0" w:space="0" w:color="auto"/>
        <w:left w:val="none" w:sz="0" w:space="0" w:color="auto"/>
        <w:bottom w:val="none" w:sz="0" w:space="0" w:color="auto"/>
        <w:right w:val="none" w:sz="0" w:space="0" w:color="auto"/>
      </w:divBdr>
    </w:div>
    <w:div w:id="1660501909">
      <w:bodyDiv w:val="1"/>
      <w:marLeft w:val="0"/>
      <w:marRight w:val="0"/>
      <w:marTop w:val="0"/>
      <w:marBottom w:val="0"/>
      <w:divBdr>
        <w:top w:val="none" w:sz="0" w:space="0" w:color="auto"/>
        <w:left w:val="none" w:sz="0" w:space="0" w:color="auto"/>
        <w:bottom w:val="none" w:sz="0" w:space="0" w:color="auto"/>
        <w:right w:val="none" w:sz="0" w:space="0" w:color="auto"/>
      </w:divBdr>
    </w:div>
    <w:div w:id="1679230394">
      <w:bodyDiv w:val="1"/>
      <w:marLeft w:val="0"/>
      <w:marRight w:val="0"/>
      <w:marTop w:val="0"/>
      <w:marBottom w:val="0"/>
      <w:divBdr>
        <w:top w:val="none" w:sz="0" w:space="0" w:color="auto"/>
        <w:left w:val="none" w:sz="0" w:space="0" w:color="auto"/>
        <w:bottom w:val="none" w:sz="0" w:space="0" w:color="auto"/>
        <w:right w:val="none" w:sz="0" w:space="0" w:color="auto"/>
      </w:divBdr>
    </w:div>
    <w:div w:id="1862427451">
      <w:bodyDiv w:val="1"/>
      <w:marLeft w:val="0"/>
      <w:marRight w:val="0"/>
      <w:marTop w:val="0"/>
      <w:marBottom w:val="0"/>
      <w:divBdr>
        <w:top w:val="none" w:sz="0" w:space="0" w:color="auto"/>
        <w:left w:val="none" w:sz="0" w:space="0" w:color="auto"/>
        <w:bottom w:val="none" w:sz="0" w:space="0" w:color="auto"/>
        <w:right w:val="none" w:sz="0" w:space="0" w:color="auto"/>
      </w:divBdr>
    </w:div>
    <w:div w:id="1962681858">
      <w:bodyDiv w:val="1"/>
      <w:marLeft w:val="0"/>
      <w:marRight w:val="0"/>
      <w:marTop w:val="0"/>
      <w:marBottom w:val="0"/>
      <w:divBdr>
        <w:top w:val="none" w:sz="0" w:space="0" w:color="auto"/>
        <w:left w:val="none" w:sz="0" w:space="0" w:color="auto"/>
        <w:bottom w:val="none" w:sz="0" w:space="0" w:color="auto"/>
        <w:right w:val="none" w:sz="0" w:space="0" w:color="auto"/>
      </w:divBdr>
    </w:div>
    <w:div w:id="212376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lmhb.zoom.us/j/82678826523?pwd=E5gFU9x06Z6bkC86dZAOkTtDqRdcIV.1"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MHB branding">
      <a:dk1>
        <a:sysClr val="windowText" lastClr="000000"/>
      </a:dk1>
      <a:lt1>
        <a:sysClr val="window" lastClr="FFFFFF"/>
      </a:lt1>
      <a:dk2>
        <a:srgbClr val="0E2841"/>
      </a:dk2>
      <a:lt2>
        <a:srgbClr val="E8E8E8"/>
      </a:lt2>
      <a:accent1>
        <a:srgbClr val="A15EA5"/>
      </a:accent1>
      <a:accent2>
        <a:srgbClr val="365695"/>
      </a:accent2>
      <a:accent3>
        <a:srgbClr val="09A9C1"/>
      </a:accent3>
      <a:accent4>
        <a:srgbClr val="008847"/>
      </a:accent4>
      <a:accent5>
        <a:srgbClr val="CDDC29"/>
      </a:accent5>
      <a:accent6>
        <a:srgbClr val="8A8C8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Giles</dc:creator>
  <cp:keywords/>
  <dc:description/>
  <cp:lastModifiedBy>Cassandra Kaufman</cp:lastModifiedBy>
  <cp:revision>10</cp:revision>
  <cp:lastPrinted>2016-05-10T13:21:00Z</cp:lastPrinted>
  <dcterms:created xsi:type="dcterms:W3CDTF">2026-08-31T14:57:00Z</dcterms:created>
  <dcterms:modified xsi:type="dcterms:W3CDTF">2026-09-02T17:36:00Z</dcterms:modified>
</cp:coreProperties>
</file>